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39" w:rsidRDefault="00522F39" w:rsidP="00522F39">
      <w:pPr>
        <w:jc w:val="center"/>
        <w:rPr>
          <w:rFonts w:ascii="Arial" w:hAnsi="Arial" w:cs="Arial"/>
          <w:sz w:val="23"/>
          <w:szCs w:val="23"/>
        </w:rPr>
      </w:pPr>
    </w:p>
    <w:p w:rsidR="00522F39" w:rsidRDefault="00522F39" w:rsidP="00522F39">
      <w:pPr>
        <w:jc w:val="center"/>
        <w:rPr>
          <w:rFonts w:ascii="Arial" w:hAnsi="Arial" w:cs="Arial"/>
          <w:sz w:val="23"/>
          <w:szCs w:val="23"/>
        </w:rPr>
      </w:pPr>
    </w:p>
    <w:p w:rsidR="00522F39" w:rsidRPr="00D90DFF" w:rsidRDefault="00522F39" w:rsidP="00522F39">
      <w:pPr>
        <w:jc w:val="center"/>
        <w:rPr>
          <w:rFonts w:ascii="Arial" w:hAnsi="Arial" w:cs="Arial"/>
          <w:sz w:val="23"/>
          <w:szCs w:val="23"/>
        </w:rPr>
      </w:pPr>
      <w:r w:rsidRPr="00D90DFF">
        <w:rPr>
          <w:rFonts w:ascii="Arial" w:hAnsi="Arial" w:cs="Arial"/>
          <w:sz w:val="23"/>
          <w:szCs w:val="23"/>
        </w:rPr>
        <w:t>PARADIP PORT TRUST</w:t>
      </w:r>
    </w:p>
    <w:p w:rsidR="00522F39" w:rsidRDefault="00522F39" w:rsidP="00522F39">
      <w:pPr>
        <w:jc w:val="center"/>
        <w:rPr>
          <w:rFonts w:ascii="Arial" w:hAnsi="Arial" w:cs="Arial"/>
          <w:sz w:val="23"/>
          <w:szCs w:val="23"/>
          <w:u w:val="single"/>
        </w:rPr>
      </w:pPr>
      <w:r w:rsidRPr="00D90DFF">
        <w:rPr>
          <w:rFonts w:ascii="Arial" w:hAnsi="Arial" w:cs="Arial"/>
          <w:sz w:val="23"/>
          <w:szCs w:val="23"/>
          <w:u w:val="single"/>
        </w:rPr>
        <w:t>PORT ELECTRICAL DIVISION</w:t>
      </w: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r>
        <w:rPr>
          <w:rFonts w:ascii="Arial" w:hAnsi="Arial" w:cs="Arial"/>
          <w:sz w:val="23"/>
          <w:szCs w:val="23"/>
        </w:rPr>
        <w:t>No. EM/PED/ESTG-10/2014</w:t>
      </w:r>
      <w:r w:rsidR="00806CFA">
        <w:rPr>
          <w:rFonts w:ascii="Arial" w:hAnsi="Arial" w:cs="Arial"/>
          <w:sz w:val="23"/>
          <w:szCs w:val="23"/>
        </w:rPr>
        <w:t>/1098</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 0</w:t>
      </w:r>
      <w:r w:rsidR="00806CFA">
        <w:rPr>
          <w:rFonts w:ascii="Arial" w:hAnsi="Arial" w:cs="Arial"/>
          <w:sz w:val="23"/>
          <w:szCs w:val="23"/>
        </w:rPr>
        <w:t>9</w:t>
      </w:r>
      <w:r>
        <w:rPr>
          <w:rFonts w:ascii="Arial" w:hAnsi="Arial" w:cs="Arial"/>
          <w:sz w:val="23"/>
          <w:szCs w:val="23"/>
        </w:rPr>
        <w:t>.</w:t>
      </w:r>
      <w:r w:rsidR="00806CFA">
        <w:rPr>
          <w:rFonts w:ascii="Arial" w:hAnsi="Arial" w:cs="Arial"/>
          <w:sz w:val="23"/>
          <w:szCs w:val="23"/>
        </w:rPr>
        <w:t>1</w:t>
      </w:r>
      <w:r>
        <w:rPr>
          <w:rFonts w:ascii="Arial" w:hAnsi="Arial" w:cs="Arial"/>
          <w:sz w:val="23"/>
          <w:szCs w:val="23"/>
        </w:rPr>
        <w:t>0.2014</w:t>
      </w: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Pr="00D90DFF" w:rsidRDefault="00522F39" w:rsidP="00522F39">
      <w:pPr>
        <w:jc w:val="center"/>
        <w:rPr>
          <w:rFonts w:ascii="Arial" w:hAnsi="Arial" w:cs="Arial"/>
          <w:b/>
          <w:sz w:val="23"/>
          <w:szCs w:val="23"/>
          <w:u w:val="single"/>
        </w:rPr>
      </w:pPr>
      <w:r w:rsidRPr="00D90DFF">
        <w:rPr>
          <w:rFonts w:ascii="Arial" w:hAnsi="Arial" w:cs="Arial"/>
          <w:b/>
          <w:sz w:val="23"/>
          <w:szCs w:val="23"/>
          <w:u w:val="single"/>
        </w:rPr>
        <w:t>CIRCULAR</w:t>
      </w: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spacing w:line="360" w:lineRule="auto"/>
        <w:jc w:val="both"/>
        <w:rPr>
          <w:rFonts w:ascii="Arial" w:hAnsi="Arial" w:cs="Arial"/>
          <w:sz w:val="23"/>
          <w:szCs w:val="23"/>
        </w:rPr>
      </w:pPr>
      <w:r>
        <w:rPr>
          <w:rFonts w:ascii="Arial" w:hAnsi="Arial" w:cs="Arial"/>
          <w:sz w:val="23"/>
          <w:szCs w:val="23"/>
        </w:rPr>
        <w:t>The revised Power Supply Norms &amp; Conditions as at Appendix – I &amp; II of this circular shall come into force with immediate effect till further orders.</w:t>
      </w: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Executive Engineer,</w:t>
      </w:r>
    </w:p>
    <w:p w:rsidR="00522F39" w:rsidRDefault="00522F39" w:rsidP="00522F39">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Port Electrical Division – II,</w:t>
      </w:r>
    </w:p>
    <w:p w:rsidR="00522F39" w:rsidRDefault="00522F39" w:rsidP="00522F39">
      <w:pPr>
        <w:rPr>
          <w:rFonts w:ascii="Arial" w:hAnsi="Arial" w:cs="Arial"/>
          <w:sz w:val="23"/>
          <w:szCs w:val="23"/>
          <w:u w:val="single"/>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D90DFF">
        <w:rPr>
          <w:rFonts w:ascii="Arial" w:hAnsi="Arial" w:cs="Arial"/>
          <w:sz w:val="23"/>
          <w:szCs w:val="23"/>
          <w:u w:val="single"/>
        </w:rPr>
        <w:t>Paradip Port Trust</w:t>
      </w:r>
      <w:r>
        <w:rPr>
          <w:rFonts w:ascii="Arial" w:hAnsi="Arial" w:cs="Arial"/>
          <w:sz w:val="23"/>
          <w:szCs w:val="23"/>
          <w:u w:val="single"/>
        </w:rPr>
        <w:t>.</w:t>
      </w: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rPr>
          <w:rFonts w:ascii="Arial" w:hAnsi="Arial" w:cs="Arial"/>
          <w:sz w:val="23"/>
          <w:szCs w:val="23"/>
        </w:rPr>
      </w:pPr>
    </w:p>
    <w:p w:rsidR="00522F39" w:rsidRDefault="00522F39" w:rsidP="00522F39">
      <w:pPr>
        <w:spacing w:line="276" w:lineRule="auto"/>
        <w:rPr>
          <w:rFonts w:ascii="Arial" w:hAnsi="Arial" w:cs="Arial"/>
          <w:sz w:val="23"/>
          <w:szCs w:val="23"/>
        </w:rPr>
      </w:pPr>
      <w:r w:rsidRPr="00702AD5">
        <w:rPr>
          <w:rFonts w:ascii="Arial" w:hAnsi="Arial" w:cs="Arial"/>
          <w:sz w:val="23"/>
          <w:szCs w:val="23"/>
          <w:u w:val="single"/>
        </w:rPr>
        <w:t>Copy to</w:t>
      </w:r>
      <w:r>
        <w:rPr>
          <w:rFonts w:ascii="Arial" w:hAnsi="Arial" w:cs="Arial"/>
          <w:sz w:val="23"/>
          <w:szCs w:val="23"/>
        </w:rPr>
        <w:t>:</w:t>
      </w:r>
    </w:p>
    <w:p w:rsidR="00522F39" w:rsidRDefault="00522F39" w:rsidP="00522F39">
      <w:pPr>
        <w:pStyle w:val="ListParagraph"/>
        <w:numPr>
          <w:ilvl w:val="0"/>
          <w:numId w:val="9"/>
        </w:numPr>
        <w:spacing w:line="276" w:lineRule="auto"/>
        <w:rPr>
          <w:rFonts w:ascii="Arial" w:hAnsi="Arial" w:cs="Arial"/>
          <w:sz w:val="23"/>
          <w:szCs w:val="23"/>
        </w:rPr>
      </w:pPr>
      <w:r>
        <w:rPr>
          <w:rFonts w:ascii="Arial" w:hAnsi="Arial" w:cs="Arial"/>
          <w:sz w:val="23"/>
          <w:szCs w:val="23"/>
        </w:rPr>
        <w:t>The P.S. to Chairman, PPT for kind information of Chairman, PPT.</w:t>
      </w:r>
    </w:p>
    <w:p w:rsidR="00522F39" w:rsidRDefault="00522F39" w:rsidP="00522F39">
      <w:pPr>
        <w:pStyle w:val="ListParagraph"/>
        <w:numPr>
          <w:ilvl w:val="0"/>
          <w:numId w:val="9"/>
        </w:numPr>
        <w:spacing w:line="276" w:lineRule="auto"/>
        <w:rPr>
          <w:rFonts w:ascii="Arial" w:hAnsi="Arial" w:cs="Arial"/>
          <w:sz w:val="23"/>
          <w:szCs w:val="23"/>
        </w:rPr>
      </w:pPr>
      <w:r>
        <w:rPr>
          <w:rFonts w:ascii="Arial" w:hAnsi="Arial" w:cs="Arial"/>
          <w:sz w:val="23"/>
          <w:szCs w:val="23"/>
        </w:rPr>
        <w:t>All Heads of Departments, PPT for kind information.</w:t>
      </w:r>
    </w:p>
    <w:p w:rsidR="00522F39" w:rsidRDefault="00522F39" w:rsidP="00522F39">
      <w:pPr>
        <w:pStyle w:val="ListParagraph"/>
        <w:numPr>
          <w:ilvl w:val="0"/>
          <w:numId w:val="9"/>
        </w:numPr>
        <w:spacing w:line="276" w:lineRule="auto"/>
        <w:rPr>
          <w:rFonts w:ascii="Arial" w:hAnsi="Arial" w:cs="Arial"/>
          <w:sz w:val="23"/>
          <w:szCs w:val="23"/>
        </w:rPr>
      </w:pPr>
      <w:r>
        <w:rPr>
          <w:rFonts w:ascii="Arial" w:hAnsi="Arial" w:cs="Arial"/>
          <w:sz w:val="23"/>
          <w:szCs w:val="23"/>
        </w:rPr>
        <w:t>All Heads of Offices for wide circulation.</w:t>
      </w:r>
    </w:p>
    <w:p w:rsidR="00522F39" w:rsidRDefault="00522F39" w:rsidP="00522F39">
      <w:pPr>
        <w:pStyle w:val="ListParagraph"/>
        <w:numPr>
          <w:ilvl w:val="0"/>
          <w:numId w:val="9"/>
        </w:numPr>
        <w:spacing w:line="276" w:lineRule="auto"/>
        <w:rPr>
          <w:rFonts w:ascii="Arial" w:hAnsi="Arial" w:cs="Arial"/>
          <w:sz w:val="23"/>
          <w:szCs w:val="23"/>
        </w:rPr>
      </w:pPr>
      <w:r>
        <w:rPr>
          <w:rFonts w:ascii="Arial" w:hAnsi="Arial" w:cs="Arial"/>
          <w:sz w:val="23"/>
          <w:szCs w:val="23"/>
        </w:rPr>
        <w:t>The PRO, PPT for publication in forthcoming Port Gazette.</w:t>
      </w:r>
    </w:p>
    <w:p w:rsidR="00522F39" w:rsidRDefault="00522F39" w:rsidP="00522F39">
      <w:pPr>
        <w:pStyle w:val="ListParagraph"/>
        <w:numPr>
          <w:ilvl w:val="0"/>
          <w:numId w:val="9"/>
        </w:numPr>
        <w:spacing w:line="276" w:lineRule="auto"/>
        <w:jc w:val="both"/>
        <w:rPr>
          <w:rFonts w:ascii="Arial" w:hAnsi="Arial" w:cs="Arial"/>
          <w:sz w:val="23"/>
          <w:szCs w:val="23"/>
        </w:rPr>
      </w:pPr>
      <w:r>
        <w:rPr>
          <w:rFonts w:ascii="Arial" w:hAnsi="Arial" w:cs="Arial"/>
          <w:sz w:val="23"/>
          <w:szCs w:val="23"/>
        </w:rPr>
        <w:t>The DM (MS), PPT to please arrange telecast in Paradip Parikrama for wider circulation.</w:t>
      </w:r>
    </w:p>
    <w:p w:rsidR="00522F39" w:rsidRPr="00D90DFF" w:rsidRDefault="00522F39" w:rsidP="00522F39">
      <w:pPr>
        <w:pStyle w:val="ListParagraph"/>
        <w:jc w:val="both"/>
        <w:rPr>
          <w:rFonts w:ascii="Arial" w:hAnsi="Arial" w:cs="Arial"/>
          <w:sz w:val="23"/>
          <w:szCs w:val="23"/>
        </w:rPr>
      </w:pPr>
    </w:p>
    <w:p w:rsidR="00522F39" w:rsidRDefault="00522F39" w:rsidP="00522F39">
      <w:pPr>
        <w:spacing w:after="200" w:line="276" w:lineRule="auto"/>
        <w:rPr>
          <w:rFonts w:ascii="Arial" w:hAnsi="Arial" w:cs="Arial"/>
          <w:b/>
          <w:sz w:val="30"/>
          <w:szCs w:val="30"/>
        </w:rPr>
      </w:pPr>
    </w:p>
    <w:p w:rsidR="00522F39" w:rsidRDefault="00522F39" w:rsidP="00522F39">
      <w:pPr>
        <w:spacing w:after="200" w:line="276" w:lineRule="auto"/>
        <w:rPr>
          <w:rFonts w:ascii="Arial" w:hAnsi="Arial" w:cs="Arial"/>
          <w:b/>
          <w:sz w:val="30"/>
          <w:szCs w:val="30"/>
        </w:rPr>
      </w:pPr>
    </w:p>
    <w:p w:rsidR="00003C7A" w:rsidRPr="004D2769" w:rsidRDefault="00522F39" w:rsidP="00003C7A">
      <w:pPr>
        <w:spacing w:line="288" w:lineRule="auto"/>
        <w:jc w:val="right"/>
        <w:rPr>
          <w:u w:val="single"/>
        </w:rPr>
      </w:pPr>
      <w:r>
        <w:rPr>
          <w:rFonts w:ascii="Arial" w:hAnsi="Arial" w:cs="Arial"/>
          <w:u w:val="single"/>
        </w:rPr>
        <w:br w:type="page"/>
      </w:r>
      <w:r w:rsidR="00003C7A" w:rsidRPr="004D2769">
        <w:rPr>
          <w:rFonts w:ascii="Arial" w:hAnsi="Arial" w:cs="Arial"/>
          <w:u w:val="single"/>
        </w:rPr>
        <w:lastRenderedPageBreak/>
        <w:t>Appendix</w:t>
      </w:r>
      <w:r w:rsidR="00003C7A" w:rsidRPr="004D2769">
        <w:rPr>
          <w:u w:val="single"/>
        </w:rPr>
        <w:t>-I</w:t>
      </w:r>
    </w:p>
    <w:p w:rsidR="0083256B" w:rsidRPr="00BF76F9" w:rsidRDefault="0083256B" w:rsidP="00896CF3">
      <w:pPr>
        <w:pStyle w:val="Title"/>
        <w:rPr>
          <w:rFonts w:ascii="Arial" w:hAnsi="Arial" w:cs="Arial"/>
          <w:b/>
          <w:sz w:val="30"/>
          <w:szCs w:val="30"/>
        </w:rPr>
      </w:pPr>
      <w:r w:rsidRPr="00BF76F9">
        <w:rPr>
          <w:rFonts w:ascii="Arial" w:hAnsi="Arial" w:cs="Arial"/>
          <w:b/>
          <w:sz w:val="30"/>
          <w:szCs w:val="30"/>
        </w:rPr>
        <w:t>POWER SUPPLY NORMS</w:t>
      </w:r>
    </w:p>
    <w:p w:rsidR="00003C7A" w:rsidRDefault="00003C7A" w:rsidP="00003C7A">
      <w:pPr>
        <w:pStyle w:val="BodyText"/>
        <w:spacing w:after="0"/>
        <w:jc w:val="both"/>
        <w:rPr>
          <w:rFonts w:ascii="Arial" w:hAnsi="Arial" w:cs="Arial"/>
          <w:sz w:val="23"/>
          <w:szCs w:val="23"/>
        </w:rPr>
      </w:pPr>
    </w:p>
    <w:p w:rsidR="0083256B" w:rsidRPr="00BF76F9" w:rsidRDefault="0083256B" w:rsidP="00896CF3">
      <w:pPr>
        <w:pStyle w:val="BodyText"/>
        <w:spacing w:after="240"/>
        <w:jc w:val="both"/>
        <w:rPr>
          <w:rFonts w:ascii="Arial" w:hAnsi="Arial" w:cs="Arial"/>
          <w:sz w:val="23"/>
          <w:szCs w:val="23"/>
        </w:rPr>
      </w:pPr>
      <w:r w:rsidRPr="00BF76F9">
        <w:rPr>
          <w:rFonts w:ascii="Arial" w:hAnsi="Arial" w:cs="Arial"/>
          <w:sz w:val="23"/>
          <w:szCs w:val="23"/>
        </w:rPr>
        <w:t>Paradip Port</w:t>
      </w:r>
      <w:r>
        <w:rPr>
          <w:rFonts w:ascii="Arial" w:hAnsi="Arial" w:cs="Arial"/>
          <w:sz w:val="23"/>
          <w:szCs w:val="23"/>
        </w:rPr>
        <w:t xml:space="preserve"> is availing single-</w:t>
      </w:r>
      <w:r w:rsidRPr="00BF76F9">
        <w:rPr>
          <w:rFonts w:ascii="Arial" w:hAnsi="Arial" w:cs="Arial"/>
          <w:sz w:val="23"/>
          <w:szCs w:val="23"/>
        </w:rPr>
        <w:t>point power supply from Orissa Power Transmission Corporation Limited (OPTCL)</w:t>
      </w:r>
      <w:r>
        <w:rPr>
          <w:rFonts w:ascii="Arial" w:hAnsi="Arial" w:cs="Arial"/>
          <w:sz w:val="23"/>
          <w:szCs w:val="23"/>
        </w:rPr>
        <w:t xml:space="preserve"> </w:t>
      </w:r>
      <w:r w:rsidRPr="00BF76F9">
        <w:rPr>
          <w:rFonts w:ascii="Arial" w:hAnsi="Arial" w:cs="Arial"/>
          <w:sz w:val="23"/>
          <w:szCs w:val="23"/>
        </w:rPr>
        <w:t xml:space="preserve">for Port operations and linked domestic as well as commercial consumption. Since the demand for power is on the rise, it has become necessary to exercise control on power supply to the consumers. </w:t>
      </w:r>
    </w:p>
    <w:p w:rsidR="0083256B" w:rsidRPr="00BF76F9" w:rsidRDefault="0083256B" w:rsidP="00896CF3">
      <w:pPr>
        <w:pStyle w:val="BodyText"/>
        <w:rPr>
          <w:rFonts w:ascii="Arial" w:hAnsi="Arial" w:cs="Arial"/>
          <w:sz w:val="23"/>
          <w:szCs w:val="23"/>
        </w:rPr>
      </w:pPr>
      <w:r w:rsidRPr="00BF76F9">
        <w:rPr>
          <w:rFonts w:ascii="Arial" w:hAnsi="Arial" w:cs="Arial"/>
          <w:b/>
          <w:sz w:val="23"/>
          <w:szCs w:val="23"/>
        </w:rPr>
        <w:t>1</w:t>
      </w:r>
      <w:r>
        <w:rPr>
          <w:rFonts w:ascii="Arial" w:hAnsi="Arial" w:cs="Arial"/>
          <w:b/>
          <w:sz w:val="23"/>
          <w:szCs w:val="23"/>
        </w:rPr>
        <w:t xml:space="preserve">. </w:t>
      </w:r>
      <w:r w:rsidR="00003C7A">
        <w:rPr>
          <w:rFonts w:ascii="Arial" w:hAnsi="Arial" w:cs="Arial"/>
          <w:b/>
          <w:sz w:val="23"/>
          <w:szCs w:val="23"/>
        </w:rPr>
        <w:tab/>
      </w:r>
      <w:r w:rsidRPr="00BF76F9">
        <w:rPr>
          <w:rFonts w:ascii="Arial" w:hAnsi="Arial" w:cs="Arial"/>
          <w:b/>
          <w:sz w:val="23"/>
          <w:szCs w:val="23"/>
          <w:u w:val="single"/>
        </w:rPr>
        <w:t>RESERVATION</w:t>
      </w:r>
      <w:r w:rsidRPr="00BF76F9">
        <w:rPr>
          <w:rFonts w:ascii="Arial" w:hAnsi="Arial" w:cs="Arial"/>
          <w:b/>
          <w:sz w:val="23"/>
          <w:szCs w:val="23"/>
        </w:rPr>
        <w:t>:</w:t>
      </w:r>
    </w:p>
    <w:p w:rsidR="0083256B" w:rsidRPr="00BF76F9" w:rsidRDefault="0083256B" w:rsidP="00896CF3">
      <w:pPr>
        <w:pStyle w:val="BodyText"/>
        <w:spacing w:after="240" w:line="288" w:lineRule="auto"/>
        <w:jc w:val="both"/>
        <w:rPr>
          <w:rFonts w:ascii="Arial" w:hAnsi="Arial" w:cs="Arial"/>
          <w:sz w:val="23"/>
          <w:szCs w:val="23"/>
        </w:rPr>
      </w:pPr>
      <w:r w:rsidRPr="00BF76F9">
        <w:rPr>
          <w:rFonts w:ascii="Arial" w:hAnsi="Arial" w:cs="Arial"/>
          <w:sz w:val="23"/>
          <w:szCs w:val="23"/>
        </w:rPr>
        <w:t>Paradip Port Trust is not bound to provide power supply to any private consumer and reserve</w:t>
      </w:r>
      <w:r w:rsidR="0079527D">
        <w:rPr>
          <w:rFonts w:ascii="Arial" w:hAnsi="Arial" w:cs="Arial"/>
          <w:sz w:val="23"/>
          <w:szCs w:val="23"/>
        </w:rPr>
        <w:t>s</w:t>
      </w:r>
      <w:r w:rsidRPr="00BF76F9">
        <w:rPr>
          <w:rFonts w:ascii="Arial" w:hAnsi="Arial" w:cs="Arial"/>
          <w:sz w:val="23"/>
          <w:szCs w:val="23"/>
        </w:rPr>
        <w:t xml:space="preserve"> the right to withdraw / restrict the power supply, already provided, if necessary. </w:t>
      </w:r>
    </w:p>
    <w:p w:rsidR="0083256B" w:rsidRPr="00BF76F9" w:rsidRDefault="0083256B" w:rsidP="00896CF3">
      <w:pPr>
        <w:spacing w:after="120"/>
        <w:ind w:left="720" w:hanging="720"/>
        <w:rPr>
          <w:rFonts w:ascii="Arial" w:hAnsi="Arial" w:cs="Arial"/>
          <w:b/>
          <w:sz w:val="23"/>
          <w:szCs w:val="23"/>
          <w:u w:val="single"/>
        </w:rPr>
      </w:pPr>
      <w:r>
        <w:rPr>
          <w:rFonts w:ascii="Arial" w:hAnsi="Arial" w:cs="Arial"/>
          <w:b/>
          <w:sz w:val="23"/>
          <w:szCs w:val="23"/>
        </w:rPr>
        <w:t xml:space="preserve">2. </w:t>
      </w:r>
      <w:r w:rsidR="00003C7A">
        <w:rPr>
          <w:rFonts w:ascii="Arial" w:hAnsi="Arial" w:cs="Arial"/>
          <w:b/>
          <w:sz w:val="23"/>
          <w:szCs w:val="23"/>
        </w:rPr>
        <w:tab/>
      </w:r>
      <w:r w:rsidRPr="00BF76F9">
        <w:rPr>
          <w:rFonts w:ascii="Arial" w:hAnsi="Arial" w:cs="Arial"/>
          <w:b/>
          <w:sz w:val="23"/>
          <w:szCs w:val="23"/>
          <w:u w:val="single"/>
        </w:rPr>
        <w:t>PRIORITY IN POWER DISTRIBUTION:</w:t>
      </w:r>
    </w:p>
    <w:p w:rsidR="0083256B" w:rsidRPr="00BF76F9" w:rsidRDefault="0083256B" w:rsidP="00896CF3">
      <w:pPr>
        <w:pStyle w:val="BodyTextIndent"/>
        <w:spacing w:after="120"/>
        <w:jc w:val="both"/>
        <w:rPr>
          <w:rFonts w:ascii="Arial" w:hAnsi="Arial" w:cs="Arial"/>
          <w:sz w:val="23"/>
          <w:szCs w:val="23"/>
        </w:rPr>
      </w:pPr>
      <w:r w:rsidRPr="00BF76F9">
        <w:rPr>
          <w:rFonts w:ascii="Arial" w:hAnsi="Arial" w:cs="Arial"/>
          <w:sz w:val="23"/>
          <w:szCs w:val="23"/>
        </w:rPr>
        <w:t>Priority in the power distribution system shall be given in the following order:</w:t>
      </w:r>
    </w:p>
    <w:p w:rsidR="0083256B" w:rsidRPr="00BF76F9" w:rsidRDefault="0083256B" w:rsidP="00896CF3">
      <w:pPr>
        <w:numPr>
          <w:ilvl w:val="1"/>
          <w:numId w:val="2"/>
        </w:numPr>
        <w:tabs>
          <w:tab w:val="clear" w:pos="1510"/>
        </w:tabs>
        <w:ind w:left="720" w:hanging="540"/>
        <w:jc w:val="both"/>
        <w:rPr>
          <w:rFonts w:ascii="Arial" w:hAnsi="Arial" w:cs="Arial"/>
          <w:sz w:val="23"/>
          <w:szCs w:val="23"/>
        </w:rPr>
      </w:pPr>
      <w:r w:rsidRPr="00BF76F9">
        <w:rPr>
          <w:rFonts w:ascii="Arial" w:hAnsi="Arial" w:cs="Arial"/>
          <w:sz w:val="23"/>
          <w:szCs w:val="23"/>
        </w:rPr>
        <w:t>For cargo operations of the Port.</w:t>
      </w:r>
    </w:p>
    <w:p w:rsidR="0083256B" w:rsidRPr="00BF76F9" w:rsidRDefault="0083256B" w:rsidP="00896CF3">
      <w:pPr>
        <w:numPr>
          <w:ilvl w:val="1"/>
          <w:numId w:val="2"/>
        </w:numPr>
        <w:tabs>
          <w:tab w:val="clear" w:pos="1510"/>
          <w:tab w:val="num" w:pos="720"/>
        </w:tabs>
        <w:spacing w:line="288" w:lineRule="auto"/>
        <w:ind w:left="720" w:hanging="540"/>
        <w:jc w:val="both"/>
        <w:rPr>
          <w:rFonts w:ascii="Arial" w:hAnsi="Arial" w:cs="Arial"/>
          <w:sz w:val="23"/>
          <w:szCs w:val="23"/>
        </w:rPr>
      </w:pPr>
      <w:r w:rsidRPr="00BF76F9">
        <w:rPr>
          <w:rFonts w:ascii="Arial" w:hAnsi="Arial" w:cs="Arial"/>
          <w:sz w:val="23"/>
          <w:szCs w:val="23"/>
        </w:rPr>
        <w:t>Lighting of harbour area, signaling, pump houses, street lighting, Port offices, stores, stack yards, jetty, security posts, etc.</w:t>
      </w:r>
    </w:p>
    <w:p w:rsidR="0083256B" w:rsidRPr="00BF76F9" w:rsidRDefault="0083256B" w:rsidP="00896CF3">
      <w:pPr>
        <w:numPr>
          <w:ilvl w:val="1"/>
          <w:numId w:val="2"/>
        </w:numPr>
        <w:tabs>
          <w:tab w:val="clear" w:pos="1510"/>
          <w:tab w:val="num" w:pos="720"/>
        </w:tabs>
        <w:spacing w:line="288" w:lineRule="auto"/>
        <w:ind w:left="720" w:hanging="540"/>
        <w:jc w:val="both"/>
        <w:rPr>
          <w:rFonts w:ascii="Arial" w:hAnsi="Arial" w:cs="Arial"/>
          <w:sz w:val="23"/>
          <w:szCs w:val="23"/>
        </w:rPr>
      </w:pPr>
      <w:r w:rsidRPr="00BF76F9">
        <w:rPr>
          <w:rFonts w:ascii="Arial" w:hAnsi="Arial" w:cs="Arial"/>
          <w:sz w:val="23"/>
          <w:szCs w:val="23"/>
        </w:rPr>
        <w:t xml:space="preserve">Port Trust Quarters, Hospitals, Educational Institutions, Clubs, </w:t>
      </w:r>
      <w:smartTag w:uri="urn:schemas-microsoft-com:office:smarttags" w:element="PlaceName">
        <w:smartTag w:uri="urn:schemas-microsoft-com:office:smarttags" w:element="place">
          <w:r w:rsidRPr="00BF76F9">
            <w:rPr>
              <w:rFonts w:ascii="Arial" w:hAnsi="Arial" w:cs="Arial"/>
              <w:sz w:val="23"/>
              <w:szCs w:val="23"/>
            </w:rPr>
            <w:t>Recreation</w:t>
          </w:r>
        </w:smartTag>
        <w:r w:rsidRPr="00BF76F9">
          <w:rPr>
            <w:rFonts w:ascii="Arial" w:hAnsi="Arial" w:cs="Arial"/>
            <w:sz w:val="23"/>
            <w:szCs w:val="23"/>
          </w:rPr>
          <w:t xml:space="preserve"> </w:t>
        </w:r>
        <w:smartTag w:uri="urn:schemas-microsoft-com:office:smarttags" w:element="PlaceType">
          <w:r w:rsidRPr="00BF76F9">
            <w:rPr>
              <w:rFonts w:ascii="Arial" w:hAnsi="Arial" w:cs="Arial"/>
              <w:sz w:val="23"/>
              <w:szCs w:val="23"/>
            </w:rPr>
            <w:t>Centers</w:t>
          </w:r>
        </w:smartTag>
      </w:smartTag>
      <w:r w:rsidRPr="00BF76F9">
        <w:rPr>
          <w:rFonts w:ascii="Arial" w:hAnsi="Arial" w:cs="Arial"/>
          <w:sz w:val="23"/>
          <w:szCs w:val="23"/>
        </w:rPr>
        <w:t>.</w:t>
      </w:r>
    </w:p>
    <w:p w:rsidR="0083256B" w:rsidRPr="00BF76F9" w:rsidRDefault="0083256B" w:rsidP="00896CF3">
      <w:pPr>
        <w:numPr>
          <w:ilvl w:val="1"/>
          <w:numId w:val="2"/>
        </w:numPr>
        <w:tabs>
          <w:tab w:val="clear" w:pos="1510"/>
          <w:tab w:val="num" w:pos="720"/>
        </w:tabs>
        <w:spacing w:line="288" w:lineRule="auto"/>
        <w:ind w:left="720" w:hanging="540"/>
        <w:jc w:val="both"/>
        <w:rPr>
          <w:rFonts w:ascii="Arial" w:hAnsi="Arial" w:cs="Arial"/>
          <w:sz w:val="23"/>
          <w:szCs w:val="23"/>
        </w:rPr>
      </w:pPr>
      <w:r w:rsidRPr="00BF76F9">
        <w:rPr>
          <w:rFonts w:ascii="Arial" w:hAnsi="Arial" w:cs="Arial"/>
          <w:sz w:val="23"/>
          <w:szCs w:val="23"/>
        </w:rPr>
        <w:t xml:space="preserve">State &amp; Central Govt. offices such as Police, Customs, Coast Guard, Banks, LIC, NAC, NGO, etc., and residences of their employees. </w:t>
      </w:r>
    </w:p>
    <w:p w:rsidR="0083256B" w:rsidRPr="00BF76F9" w:rsidRDefault="0083256B" w:rsidP="00896CF3">
      <w:pPr>
        <w:numPr>
          <w:ilvl w:val="1"/>
          <w:numId w:val="2"/>
        </w:numPr>
        <w:tabs>
          <w:tab w:val="clear" w:pos="1510"/>
          <w:tab w:val="num" w:pos="720"/>
        </w:tabs>
        <w:spacing w:after="60"/>
        <w:ind w:left="720" w:hanging="540"/>
        <w:jc w:val="both"/>
        <w:rPr>
          <w:rFonts w:ascii="Arial" w:hAnsi="Arial" w:cs="Arial"/>
          <w:sz w:val="23"/>
          <w:szCs w:val="23"/>
        </w:rPr>
      </w:pPr>
      <w:r w:rsidRPr="00BF76F9">
        <w:rPr>
          <w:rFonts w:ascii="Arial" w:hAnsi="Arial" w:cs="Arial"/>
          <w:sz w:val="23"/>
          <w:szCs w:val="23"/>
        </w:rPr>
        <w:t>Private Domestic Consumers:</w:t>
      </w:r>
    </w:p>
    <w:p w:rsidR="0083256B" w:rsidRPr="00BF76F9" w:rsidRDefault="0083256B" w:rsidP="00896CF3">
      <w:pPr>
        <w:spacing w:line="288" w:lineRule="auto"/>
        <w:ind w:left="180" w:firstLine="540"/>
        <w:jc w:val="both"/>
        <w:rPr>
          <w:rFonts w:ascii="Arial" w:hAnsi="Arial" w:cs="Arial"/>
          <w:sz w:val="23"/>
          <w:szCs w:val="23"/>
        </w:rPr>
      </w:pPr>
      <w:r w:rsidRPr="00BF76F9">
        <w:rPr>
          <w:rFonts w:ascii="Arial" w:hAnsi="Arial" w:cs="Arial"/>
          <w:sz w:val="23"/>
          <w:szCs w:val="23"/>
        </w:rPr>
        <w:t>Residing in Port Trust Quarters.</w:t>
      </w:r>
    </w:p>
    <w:p w:rsidR="0083256B" w:rsidRPr="00BF76F9" w:rsidRDefault="0083256B" w:rsidP="00896CF3">
      <w:pPr>
        <w:spacing w:line="288" w:lineRule="auto"/>
        <w:ind w:left="720"/>
        <w:jc w:val="both"/>
        <w:rPr>
          <w:rFonts w:ascii="Arial" w:hAnsi="Arial" w:cs="Arial"/>
          <w:sz w:val="23"/>
          <w:szCs w:val="23"/>
        </w:rPr>
      </w:pPr>
      <w:r w:rsidRPr="00BF76F9">
        <w:rPr>
          <w:rFonts w:ascii="Arial" w:hAnsi="Arial" w:cs="Arial"/>
          <w:sz w:val="23"/>
          <w:szCs w:val="23"/>
        </w:rPr>
        <w:t>Residing in the houses constructed by private owner / company over the land allotted to the party by Port OR private land.</w:t>
      </w:r>
    </w:p>
    <w:p w:rsidR="0083256B" w:rsidRPr="00BF76F9" w:rsidRDefault="0083256B" w:rsidP="00896CF3">
      <w:pPr>
        <w:numPr>
          <w:ilvl w:val="1"/>
          <w:numId w:val="2"/>
        </w:numPr>
        <w:tabs>
          <w:tab w:val="clear" w:pos="1510"/>
        </w:tabs>
        <w:spacing w:after="60"/>
        <w:ind w:left="720" w:hanging="540"/>
        <w:jc w:val="both"/>
        <w:rPr>
          <w:rFonts w:ascii="Arial" w:hAnsi="Arial" w:cs="Arial"/>
          <w:sz w:val="23"/>
          <w:szCs w:val="23"/>
        </w:rPr>
      </w:pPr>
      <w:r w:rsidRPr="00BF76F9">
        <w:rPr>
          <w:rFonts w:ascii="Arial" w:hAnsi="Arial" w:cs="Arial"/>
          <w:sz w:val="23"/>
          <w:szCs w:val="23"/>
        </w:rPr>
        <w:t>Private Commercial Consumers:</w:t>
      </w:r>
    </w:p>
    <w:p w:rsidR="0083256B" w:rsidRPr="00BF76F9" w:rsidRDefault="0083256B" w:rsidP="00896CF3">
      <w:pPr>
        <w:spacing w:line="288" w:lineRule="auto"/>
        <w:ind w:left="180" w:firstLine="540"/>
        <w:jc w:val="both"/>
        <w:rPr>
          <w:rFonts w:ascii="Arial" w:hAnsi="Arial" w:cs="Arial"/>
          <w:sz w:val="23"/>
          <w:szCs w:val="23"/>
        </w:rPr>
      </w:pPr>
      <w:r w:rsidRPr="00BF76F9">
        <w:rPr>
          <w:rFonts w:ascii="Arial" w:hAnsi="Arial" w:cs="Arial"/>
          <w:sz w:val="23"/>
          <w:szCs w:val="23"/>
        </w:rPr>
        <w:t>Shopping unit, market complex constructed by Port.</w:t>
      </w:r>
    </w:p>
    <w:p w:rsidR="0083256B" w:rsidRPr="00BF76F9" w:rsidRDefault="0083256B" w:rsidP="00896CF3">
      <w:pPr>
        <w:spacing w:line="288" w:lineRule="auto"/>
        <w:ind w:left="720"/>
        <w:jc w:val="both"/>
        <w:rPr>
          <w:rFonts w:ascii="Arial" w:hAnsi="Arial" w:cs="Arial"/>
          <w:sz w:val="23"/>
          <w:szCs w:val="23"/>
        </w:rPr>
      </w:pPr>
      <w:r w:rsidRPr="00BF76F9">
        <w:rPr>
          <w:rFonts w:ascii="Arial" w:hAnsi="Arial" w:cs="Arial"/>
          <w:sz w:val="23"/>
          <w:szCs w:val="23"/>
        </w:rPr>
        <w:t>Building with commercial shopping unit constructed by the Pvt. party over the land allotted by Port OR private land.</w:t>
      </w:r>
    </w:p>
    <w:p w:rsidR="0083256B" w:rsidRPr="00BF76F9" w:rsidRDefault="0083256B" w:rsidP="00896CF3">
      <w:pPr>
        <w:spacing w:line="288" w:lineRule="auto"/>
        <w:ind w:left="720"/>
        <w:jc w:val="both"/>
        <w:rPr>
          <w:rFonts w:ascii="Arial" w:hAnsi="Arial" w:cs="Arial"/>
          <w:sz w:val="23"/>
          <w:szCs w:val="23"/>
        </w:rPr>
      </w:pPr>
      <w:r w:rsidRPr="00BF76F9">
        <w:rPr>
          <w:rFonts w:ascii="Arial" w:hAnsi="Arial" w:cs="Arial"/>
          <w:sz w:val="23"/>
          <w:szCs w:val="23"/>
        </w:rPr>
        <w:t>Industrial / Manufacturing unit, processing plant constructed by the Pvt. party on Port allotted land OR private land.</w:t>
      </w:r>
    </w:p>
    <w:p w:rsidR="0083256B" w:rsidRPr="00BF76F9" w:rsidRDefault="0083256B" w:rsidP="00896CF3">
      <w:pPr>
        <w:spacing w:line="288" w:lineRule="auto"/>
        <w:ind w:left="720"/>
        <w:jc w:val="both"/>
        <w:rPr>
          <w:rFonts w:ascii="Arial" w:hAnsi="Arial" w:cs="Arial"/>
          <w:sz w:val="23"/>
          <w:szCs w:val="23"/>
        </w:rPr>
      </w:pPr>
      <w:r w:rsidRPr="00BF76F9">
        <w:rPr>
          <w:rFonts w:ascii="Arial" w:hAnsi="Arial" w:cs="Arial"/>
          <w:sz w:val="23"/>
          <w:szCs w:val="23"/>
        </w:rPr>
        <w:t xml:space="preserve">Any other commercial unit or industrial unit such as </w:t>
      </w:r>
      <w:smartTag w:uri="urn:schemas-microsoft-com:office:smarttags" w:element="PlaceName">
        <w:smartTag w:uri="urn:schemas-microsoft-com:office:smarttags" w:element="place">
          <w:r w:rsidRPr="00BF76F9">
            <w:rPr>
              <w:rFonts w:ascii="Arial" w:hAnsi="Arial" w:cs="Arial"/>
              <w:sz w:val="23"/>
              <w:szCs w:val="23"/>
            </w:rPr>
            <w:t>Private</w:t>
          </w:r>
        </w:smartTag>
        <w:r w:rsidRPr="00BF76F9">
          <w:rPr>
            <w:rFonts w:ascii="Arial" w:hAnsi="Arial" w:cs="Arial"/>
            <w:sz w:val="23"/>
            <w:szCs w:val="23"/>
          </w:rPr>
          <w:t xml:space="preserve"> </w:t>
        </w:r>
        <w:smartTag w:uri="urn:schemas-microsoft-com:office:smarttags" w:element="PlaceType">
          <w:r w:rsidRPr="00BF76F9">
            <w:rPr>
              <w:rFonts w:ascii="Arial" w:hAnsi="Arial" w:cs="Arial"/>
              <w:sz w:val="23"/>
              <w:szCs w:val="23"/>
            </w:rPr>
            <w:t>Hospitals</w:t>
          </w:r>
        </w:smartTag>
      </w:smartTag>
      <w:r w:rsidRPr="00BF76F9">
        <w:rPr>
          <w:rFonts w:ascii="Arial" w:hAnsi="Arial" w:cs="Arial"/>
          <w:sz w:val="23"/>
          <w:szCs w:val="23"/>
        </w:rPr>
        <w:t xml:space="preserve">, Clinics, Consultancy Offices etc., constructed by the Pvt. party on Pvt. Land OR Port allotted land. </w:t>
      </w:r>
    </w:p>
    <w:p w:rsidR="0083256B" w:rsidRPr="00BF76F9" w:rsidRDefault="0083256B" w:rsidP="00896CF3">
      <w:pPr>
        <w:numPr>
          <w:ilvl w:val="1"/>
          <w:numId w:val="2"/>
        </w:numPr>
        <w:tabs>
          <w:tab w:val="clear" w:pos="1510"/>
        </w:tabs>
        <w:spacing w:line="288" w:lineRule="auto"/>
        <w:ind w:left="720" w:hanging="540"/>
        <w:jc w:val="both"/>
        <w:rPr>
          <w:rFonts w:ascii="Arial" w:hAnsi="Arial" w:cs="Arial"/>
          <w:sz w:val="23"/>
          <w:szCs w:val="23"/>
        </w:rPr>
      </w:pPr>
      <w:r w:rsidRPr="00BF76F9">
        <w:rPr>
          <w:rFonts w:ascii="Arial" w:hAnsi="Arial" w:cs="Arial"/>
          <w:sz w:val="23"/>
          <w:szCs w:val="23"/>
        </w:rPr>
        <w:t xml:space="preserve">In case of all the consumers, the power supply shall be liable for disconnection if load is enhanced without prior written permission of the Port. </w:t>
      </w:r>
    </w:p>
    <w:p w:rsidR="0083256B" w:rsidRPr="00BF76F9" w:rsidRDefault="0083256B" w:rsidP="00896CF3">
      <w:pPr>
        <w:numPr>
          <w:ilvl w:val="1"/>
          <w:numId w:val="2"/>
        </w:numPr>
        <w:tabs>
          <w:tab w:val="clear" w:pos="1510"/>
        </w:tabs>
        <w:spacing w:after="240" w:line="288" w:lineRule="auto"/>
        <w:ind w:left="720" w:hanging="540"/>
        <w:jc w:val="both"/>
        <w:rPr>
          <w:rFonts w:ascii="Arial" w:hAnsi="Arial" w:cs="Arial"/>
          <w:sz w:val="23"/>
          <w:szCs w:val="23"/>
        </w:rPr>
      </w:pPr>
      <w:r w:rsidRPr="00BF76F9">
        <w:rPr>
          <w:rFonts w:ascii="Arial" w:hAnsi="Arial" w:cs="Arial"/>
          <w:sz w:val="23"/>
          <w:szCs w:val="23"/>
        </w:rPr>
        <w:t>The maximum permissible connected load for various categories of consumers shall be as given in the Table at Sl. No. 18.</w:t>
      </w:r>
    </w:p>
    <w:p w:rsidR="0083256B" w:rsidRPr="00BF76F9" w:rsidRDefault="0083256B" w:rsidP="00896CF3">
      <w:pPr>
        <w:spacing w:after="120"/>
        <w:jc w:val="both"/>
        <w:rPr>
          <w:rFonts w:ascii="Arial" w:hAnsi="Arial" w:cs="Arial"/>
          <w:b/>
          <w:sz w:val="23"/>
          <w:szCs w:val="23"/>
          <w:u w:val="single"/>
        </w:rPr>
      </w:pPr>
      <w:r w:rsidRPr="00BF76F9">
        <w:rPr>
          <w:rFonts w:ascii="Arial" w:hAnsi="Arial" w:cs="Arial"/>
          <w:b/>
          <w:sz w:val="23"/>
          <w:szCs w:val="23"/>
        </w:rPr>
        <w:t>3</w:t>
      </w:r>
      <w:r>
        <w:rPr>
          <w:rFonts w:ascii="Arial" w:hAnsi="Arial" w:cs="Arial"/>
          <w:b/>
          <w:sz w:val="23"/>
          <w:szCs w:val="23"/>
        </w:rPr>
        <w:t xml:space="preserve">. </w:t>
      </w:r>
      <w:r w:rsidR="00003C7A">
        <w:rPr>
          <w:rFonts w:ascii="Arial" w:hAnsi="Arial" w:cs="Arial"/>
          <w:b/>
          <w:sz w:val="23"/>
          <w:szCs w:val="23"/>
        </w:rPr>
        <w:tab/>
      </w:r>
      <w:r w:rsidRPr="00BF76F9">
        <w:rPr>
          <w:rFonts w:ascii="Arial" w:hAnsi="Arial" w:cs="Arial"/>
          <w:b/>
          <w:sz w:val="23"/>
          <w:szCs w:val="23"/>
          <w:u w:val="single"/>
        </w:rPr>
        <w:t>PROCEDURE FOR AVAILING POWER SUPPLY:</w:t>
      </w:r>
    </w:p>
    <w:p w:rsidR="0083256B" w:rsidRDefault="0083256B" w:rsidP="00896CF3">
      <w:pPr>
        <w:numPr>
          <w:ilvl w:val="6"/>
          <w:numId w:val="2"/>
        </w:numPr>
        <w:tabs>
          <w:tab w:val="clear" w:pos="5110"/>
          <w:tab w:val="num" w:pos="720"/>
        </w:tabs>
        <w:spacing w:after="120" w:line="288" w:lineRule="auto"/>
        <w:ind w:left="720" w:hanging="540"/>
        <w:jc w:val="both"/>
        <w:rPr>
          <w:rFonts w:ascii="Arial" w:hAnsi="Arial" w:cs="Arial"/>
          <w:sz w:val="23"/>
          <w:szCs w:val="23"/>
        </w:rPr>
      </w:pPr>
      <w:r w:rsidRPr="0079527D">
        <w:rPr>
          <w:rFonts w:ascii="Arial" w:hAnsi="Arial" w:cs="Arial"/>
          <w:sz w:val="23"/>
          <w:szCs w:val="23"/>
        </w:rPr>
        <w:t xml:space="preserve">In all cases of </w:t>
      </w:r>
      <w:r w:rsidRPr="0079527D">
        <w:rPr>
          <w:rFonts w:ascii="Arial" w:hAnsi="Arial" w:cs="Arial"/>
          <w:sz w:val="23"/>
          <w:szCs w:val="23"/>
          <w:u w:val="single"/>
        </w:rPr>
        <w:t>permanent power supply</w:t>
      </w:r>
      <w:r w:rsidRPr="0079527D">
        <w:rPr>
          <w:rFonts w:ascii="Arial" w:hAnsi="Arial" w:cs="Arial"/>
          <w:sz w:val="23"/>
          <w:szCs w:val="23"/>
        </w:rPr>
        <w:t xml:space="preserve"> required to be availed at </w:t>
      </w:r>
      <w:r w:rsidRPr="0079527D">
        <w:rPr>
          <w:rFonts w:ascii="Arial" w:hAnsi="Arial" w:cs="Arial"/>
          <w:sz w:val="23"/>
          <w:szCs w:val="23"/>
          <w:u w:val="single"/>
        </w:rPr>
        <w:t>places other than</w:t>
      </w:r>
      <w:r w:rsidRPr="0079527D">
        <w:rPr>
          <w:rFonts w:ascii="Arial" w:hAnsi="Arial" w:cs="Arial"/>
          <w:sz w:val="23"/>
          <w:szCs w:val="23"/>
        </w:rPr>
        <w:t xml:space="preserve"> the Port Trust B</w:t>
      </w:r>
      <w:r w:rsidR="0079527D" w:rsidRPr="0079527D">
        <w:rPr>
          <w:rFonts w:ascii="Arial" w:hAnsi="Arial" w:cs="Arial"/>
          <w:sz w:val="23"/>
          <w:szCs w:val="23"/>
        </w:rPr>
        <w:t>ui</w:t>
      </w:r>
      <w:r w:rsidRPr="0079527D">
        <w:rPr>
          <w:rFonts w:ascii="Arial" w:hAnsi="Arial" w:cs="Arial"/>
          <w:sz w:val="23"/>
          <w:szCs w:val="23"/>
        </w:rPr>
        <w:t>ld</w:t>
      </w:r>
      <w:r w:rsidR="0079527D" w:rsidRPr="0079527D">
        <w:rPr>
          <w:rFonts w:ascii="Arial" w:hAnsi="Arial" w:cs="Arial"/>
          <w:sz w:val="23"/>
          <w:szCs w:val="23"/>
        </w:rPr>
        <w:t>in</w:t>
      </w:r>
      <w:r w:rsidRPr="0079527D">
        <w:rPr>
          <w:rFonts w:ascii="Arial" w:hAnsi="Arial" w:cs="Arial"/>
          <w:sz w:val="23"/>
          <w:szCs w:val="23"/>
        </w:rPr>
        <w:t>gs</w:t>
      </w:r>
      <w:r w:rsidR="0079527D">
        <w:rPr>
          <w:rFonts w:ascii="Arial" w:hAnsi="Arial" w:cs="Arial"/>
          <w:sz w:val="23"/>
          <w:szCs w:val="23"/>
        </w:rPr>
        <w:t>/lands</w:t>
      </w:r>
      <w:r w:rsidRPr="0079527D">
        <w:rPr>
          <w:rFonts w:ascii="Arial" w:hAnsi="Arial" w:cs="Arial"/>
          <w:sz w:val="23"/>
          <w:szCs w:val="23"/>
        </w:rPr>
        <w:t xml:space="preserve">, prior administrative </w:t>
      </w:r>
      <w:r w:rsidRPr="0079527D">
        <w:rPr>
          <w:rFonts w:ascii="Arial" w:hAnsi="Arial" w:cs="Arial"/>
          <w:sz w:val="23"/>
          <w:szCs w:val="23"/>
          <w:u w:val="single"/>
        </w:rPr>
        <w:t xml:space="preserve">approval of </w:t>
      </w:r>
      <w:r w:rsidR="0079527D">
        <w:rPr>
          <w:rFonts w:ascii="Arial" w:hAnsi="Arial" w:cs="Arial"/>
          <w:sz w:val="23"/>
          <w:szCs w:val="23"/>
          <w:u w:val="single"/>
        </w:rPr>
        <w:t xml:space="preserve">the </w:t>
      </w:r>
      <w:r w:rsidRPr="0079527D">
        <w:rPr>
          <w:rFonts w:ascii="Arial" w:hAnsi="Arial" w:cs="Arial"/>
          <w:sz w:val="23"/>
          <w:szCs w:val="23"/>
          <w:u w:val="single"/>
        </w:rPr>
        <w:t>Chairman</w:t>
      </w:r>
      <w:r w:rsidRPr="0079527D">
        <w:rPr>
          <w:rFonts w:ascii="Arial" w:hAnsi="Arial" w:cs="Arial"/>
          <w:sz w:val="23"/>
          <w:szCs w:val="23"/>
        </w:rPr>
        <w:t>, PPT has to be obtained.</w:t>
      </w:r>
    </w:p>
    <w:p w:rsidR="0079527D" w:rsidRPr="0079527D" w:rsidRDefault="0079527D" w:rsidP="0079527D">
      <w:pPr>
        <w:spacing w:after="120" w:line="288" w:lineRule="auto"/>
        <w:ind w:left="720"/>
        <w:jc w:val="both"/>
        <w:rPr>
          <w:rFonts w:ascii="Arial" w:hAnsi="Arial" w:cs="Arial"/>
          <w:sz w:val="23"/>
          <w:szCs w:val="23"/>
        </w:rPr>
      </w:pPr>
      <w:r w:rsidRPr="0079527D">
        <w:rPr>
          <w:rFonts w:ascii="Arial" w:hAnsi="Arial" w:cs="Arial"/>
          <w:sz w:val="23"/>
          <w:szCs w:val="23"/>
        </w:rPr>
        <w:t xml:space="preserve">In all cases of </w:t>
      </w:r>
      <w:r w:rsidRPr="0079527D">
        <w:rPr>
          <w:rFonts w:ascii="Arial" w:hAnsi="Arial" w:cs="Arial"/>
          <w:sz w:val="23"/>
          <w:szCs w:val="23"/>
          <w:u w:val="single"/>
        </w:rPr>
        <w:t>permanent power supply</w:t>
      </w:r>
      <w:r w:rsidRPr="0079527D">
        <w:rPr>
          <w:rFonts w:ascii="Arial" w:hAnsi="Arial" w:cs="Arial"/>
          <w:sz w:val="23"/>
          <w:szCs w:val="23"/>
        </w:rPr>
        <w:t xml:space="preserve"> required to be availed at the </w:t>
      </w:r>
      <w:r w:rsidRPr="0079527D">
        <w:rPr>
          <w:rFonts w:ascii="Arial" w:hAnsi="Arial" w:cs="Arial"/>
          <w:sz w:val="23"/>
          <w:szCs w:val="23"/>
          <w:u w:val="single"/>
        </w:rPr>
        <w:t>Port Trust Buildings/lands</w:t>
      </w:r>
      <w:r w:rsidRPr="0079527D">
        <w:rPr>
          <w:rFonts w:ascii="Arial" w:hAnsi="Arial" w:cs="Arial"/>
          <w:sz w:val="23"/>
          <w:szCs w:val="23"/>
        </w:rPr>
        <w:t xml:space="preserve">, prior administrative </w:t>
      </w:r>
      <w:r w:rsidRPr="0079527D">
        <w:rPr>
          <w:rFonts w:ascii="Arial" w:hAnsi="Arial" w:cs="Arial"/>
          <w:sz w:val="23"/>
          <w:szCs w:val="23"/>
          <w:u w:val="single"/>
        </w:rPr>
        <w:t xml:space="preserve">approval of </w:t>
      </w:r>
      <w:r>
        <w:rPr>
          <w:rFonts w:ascii="Arial" w:hAnsi="Arial" w:cs="Arial"/>
          <w:sz w:val="23"/>
          <w:szCs w:val="23"/>
          <w:u w:val="single"/>
        </w:rPr>
        <w:t xml:space="preserve">the </w:t>
      </w:r>
      <w:r w:rsidRPr="0079527D">
        <w:rPr>
          <w:rFonts w:ascii="Arial" w:hAnsi="Arial" w:cs="Arial"/>
          <w:sz w:val="23"/>
          <w:szCs w:val="23"/>
          <w:u w:val="single"/>
        </w:rPr>
        <w:t>C</w:t>
      </w:r>
      <w:r>
        <w:rPr>
          <w:rFonts w:ascii="Arial" w:hAnsi="Arial" w:cs="Arial"/>
          <w:sz w:val="23"/>
          <w:szCs w:val="23"/>
          <w:u w:val="single"/>
        </w:rPr>
        <w:t>hief Mechanical Engineer</w:t>
      </w:r>
      <w:r w:rsidRPr="0079527D">
        <w:rPr>
          <w:rFonts w:ascii="Arial" w:hAnsi="Arial" w:cs="Arial"/>
          <w:sz w:val="23"/>
          <w:szCs w:val="23"/>
        </w:rPr>
        <w:t>, PPT has to be obtained.</w:t>
      </w:r>
    </w:p>
    <w:p w:rsidR="0079527D" w:rsidRPr="0079527D" w:rsidRDefault="0079527D" w:rsidP="0079527D">
      <w:pPr>
        <w:spacing w:after="120" w:line="288" w:lineRule="auto"/>
        <w:ind w:left="720"/>
        <w:jc w:val="both"/>
        <w:rPr>
          <w:rFonts w:ascii="Arial" w:hAnsi="Arial" w:cs="Arial"/>
          <w:sz w:val="23"/>
          <w:szCs w:val="23"/>
        </w:rPr>
      </w:pPr>
    </w:p>
    <w:p w:rsidR="0083256B" w:rsidRPr="0079527D" w:rsidRDefault="0083256B" w:rsidP="00896CF3">
      <w:pPr>
        <w:numPr>
          <w:ilvl w:val="6"/>
          <w:numId w:val="2"/>
        </w:numPr>
        <w:tabs>
          <w:tab w:val="clear" w:pos="5110"/>
          <w:tab w:val="num" w:pos="720"/>
        </w:tabs>
        <w:spacing w:after="120" w:line="288" w:lineRule="auto"/>
        <w:ind w:left="720" w:hanging="540"/>
        <w:jc w:val="both"/>
        <w:rPr>
          <w:rFonts w:ascii="Arial" w:hAnsi="Arial" w:cs="Arial"/>
          <w:sz w:val="23"/>
          <w:szCs w:val="23"/>
        </w:rPr>
      </w:pPr>
      <w:r w:rsidRPr="0079527D">
        <w:rPr>
          <w:rFonts w:ascii="Arial" w:hAnsi="Arial" w:cs="Arial"/>
          <w:sz w:val="23"/>
          <w:szCs w:val="23"/>
        </w:rPr>
        <w:t xml:space="preserve">In all cases of </w:t>
      </w:r>
      <w:r w:rsidRPr="0079527D">
        <w:rPr>
          <w:rFonts w:ascii="Arial" w:hAnsi="Arial" w:cs="Arial"/>
          <w:sz w:val="23"/>
          <w:szCs w:val="23"/>
          <w:u w:val="single"/>
        </w:rPr>
        <w:t>temporary power supply</w:t>
      </w:r>
      <w:r w:rsidRPr="0079527D">
        <w:rPr>
          <w:rFonts w:ascii="Arial" w:hAnsi="Arial" w:cs="Arial"/>
          <w:sz w:val="23"/>
          <w:szCs w:val="23"/>
        </w:rPr>
        <w:t xml:space="preserve"> administrative </w:t>
      </w:r>
      <w:r w:rsidRPr="0079527D">
        <w:rPr>
          <w:rFonts w:ascii="Arial" w:hAnsi="Arial" w:cs="Arial"/>
          <w:sz w:val="23"/>
          <w:szCs w:val="23"/>
          <w:u w:val="single"/>
        </w:rPr>
        <w:t>approval of the Chief Mechanical Engineer,</w:t>
      </w:r>
      <w:r w:rsidRPr="0079527D">
        <w:rPr>
          <w:rFonts w:ascii="Arial" w:hAnsi="Arial" w:cs="Arial"/>
          <w:sz w:val="23"/>
          <w:szCs w:val="23"/>
        </w:rPr>
        <w:t xml:space="preserve"> PPT has to be obtained.</w:t>
      </w:r>
    </w:p>
    <w:p w:rsidR="0083256B" w:rsidRPr="0079527D" w:rsidRDefault="0083256B" w:rsidP="00896CF3">
      <w:pPr>
        <w:numPr>
          <w:ilvl w:val="6"/>
          <w:numId w:val="2"/>
        </w:numPr>
        <w:tabs>
          <w:tab w:val="clear" w:pos="5110"/>
          <w:tab w:val="num" w:pos="720"/>
        </w:tabs>
        <w:spacing w:after="120" w:line="288" w:lineRule="auto"/>
        <w:ind w:left="720" w:hanging="540"/>
        <w:jc w:val="both"/>
        <w:rPr>
          <w:rFonts w:ascii="Arial" w:hAnsi="Arial" w:cs="Arial"/>
          <w:sz w:val="23"/>
          <w:szCs w:val="23"/>
        </w:rPr>
      </w:pPr>
      <w:r w:rsidRPr="0079527D">
        <w:rPr>
          <w:rFonts w:ascii="Arial" w:hAnsi="Arial" w:cs="Arial"/>
          <w:sz w:val="23"/>
          <w:szCs w:val="23"/>
        </w:rPr>
        <w:t xml:space="preserve">In all cases of </w:t>
      </w:r>
      <w:r w:rsidRPr="0079527D">
        <w:rPr>
          <w:rFonts w:ascii="Arial" w:hAnsi="Arial" w:cs="Arial"/>
          <w:sz w:val="23"/>
          <w:szCs w:val="23"/>
          <w:u w:val="single"/>
        </w:rPr>
        <w:t xml:space="preserve">Metered power supply except </w:t>
      </w:r>
      <w:r w:rsidR="0079527D" w:rsidRPr="0079527D">
        <w:rPr>
          <w:rFonts w:ascii="Arial" w:hAnsi="Arial" w:cs="Arial"/>
          <w:sz w:val="23"/>
          <w:szCs w:val="23"/>
          <w:u w:val="single"/>
        </w:rPr>
        <w:t xml:space="preserve">Category </w:t>
      </w:r>
      <w:r w:rsidR="0079527D">
        <w:rPr>
          <w:rFonts w:ascii="Arial" w:hAnsi="Arial" w:cs="Arial"/>
          <w:sz w:val="23"/>
          <w:szCs w:val="23"/>
          <w:u w:val="single"/>
        </w:rPr>
        <w:t>–</w:t>
      </w:r>
      <w:r w:rsidR="0079527D" w:rsidRPr="0079527D">
        <w:rPr>
          <w:rFonts w:ascii="Arial" w:hAnsi="Arial" w:cs="Arial"/>
          <w:sz w:val="23"/>
          <w:szCs w:val="23"/>
          <w:u w:val="single"/>
        </w:rPr>
        <w:t xml:space="preserve"> I</w:t>
      </w:r>
      <w:r w:rsidR="0079527D">
        <w:rPr>
          <w:rFonts w:ascii="Arial" w:hAnsi="Arial" w:cs="Arial"/>
          <w:sz w:val="23"/>
          <w:szCs w:val="23"/>
          <w:u w:val="single"/>
        </w:rPr>
        <w:t xml:space="preserve"> consumers</w:t>
      </w:r>
      <w:r w:rsidRPr="0079527D">
        <w:rPr>
          <w:rFonts w:ascii="Arial" w:hAnsi="Arial" w:cs="Arial"/>
          <w:sz w:val="23"/>
          <w:szCs w:val="23"/>
        </w:rPr>
        <w:t xml:space="preserve">, </w:t>
      </w:r>
      <w:r w:rsidR="0079527D">
        <w:rPr>
          <w:rFonts w:ascii="Arial" w:hAnsi="Arial" w:cs="Arial"/>
          <w:sz w:val="23"/>
          <w:szCs w:val="23"/>
        </w:rPr>
        <w:t>E</w:t>
      </w:r>
      <w:r w:rsidRPr="0079527D">
        <w:rPr>
          <w:rFonts w:ascii="Arial" w:hAnsi="Arial" w:cs="Arial"/>
          <w:sz w:val="23"/>
          <w:szCs w:val="23"/>
        </w:rPr>
        <w:t xml:space="preserve">nergy </w:t>
      </w:r>
      <w:r w:rsidR="0079527D" w:rsidRPr="0079527D">
        <w:rPr>
          <w:rFonts w:ascii="Arial" w:hAnsi="Arial" w:cs="Arial"/>
          <w:sz w:val="23"/>
          <w:szCs w:val="23"/>
        </w:rPr>
        <w:t>M</w:t>
      </w:r>
      <w:r w:rsidRPr="0079527D">
        <w:rPr>
          <w:rFonts w:ascii="Arial" w:hAnsi="Arial" w:cs="Arial"/>
          <w:sz w:val="23"/>
          <w:szCs w:val="23"/>
        </w:rPr>
        <w:t xml:space="preserve">eters </w:t>
      </w:r>
      <w:r w:rsidR="0079527D">
        <w:rPr>
          <w:rFonts w:ascii="Arial" w:hAnsi="Arial" w:cs="Arial"/>
          <w:sz w:val="23"/>
          <w:szCs w:val="23"/>
        </w:rPr>
        <w:t xml:space="preserve">as specified by PPT, </w:t>
      </w:r>
      <w:r w:rsidRPr="0079527D">
        <w:rPr>
          <w:rFonts w:ascii="Arial" w:hAnsi="Arial" w:cs="Arial"/>
          <w:sz w:val="23"/>
          <w:szCs w:val="23"/>
        </w:rPr>
        <w:t xml:space="preserve">duly tested and certified by an independent Govt. authorized agency </w:t>
      </w:r>
      <w:r w:rsidRPr="0079527D">
        <w:rPr>
          <w:rFonts w:ascii="Arial" w:hAnsi="Arial" w:cs="Arial"/>
          <w:sz w:val="23"/>
          <w:szCs w:val="23"/>
          <w:u w:val="single"/>
        </w:rPr>
        <w:t>has to be provided by the applicant / consumer</w:t>
      </w:r>
      <w:r w:rsidR="0079527D" w:rsidRPr="0079527D">
        <w:rPr>
          <w:rFonts w:ascii="Arial" w:hAnsi="Arial" w:cs="Arial"/>
          <w:sz w:val="23"/>
          <w:szCs w:val="23"/>
        </w:rPr>
        <w:t xml:space="preserve"> </w:t>
      </w:r>
      <w:r w:rsidR="0079527D">
        <w:rPr>
          <w:rFonts w:ascii="Arial" w:hAnsi="Arial" w:cs="Arial"/>
          <w:sz w:val="23"/>
          <w:szCs w:val="23"/>
        </w:rPr>
        <w:t>in consultation with AEE (E), Meter Section, PED</w:t>
      </w:r>
      <w:r w:rsidRPr="0079527D">
        <w:rPr>
          <w:rFonts w:ascii="Arial" w:hAnsi="Arial" w:cs="Arial"/>
          <w:sz w:val="23"/>
          <w:szCs w:val="23"/>
        </w:rPr>
        <w:t>.</w:t>
      </w:r>
    </w:p>
    <w:p w:rsidR="0083256B" w:rsidRPr="00BF76F9" w:rsidRDefault="0083256B" w:rsidP="00896CF3">
      <w:pPr>
        <w:numPr>
          <w:ilvl w:val="6"/>
          <w:numId w:val="2"/>
        </w:numPr>
        <w:tabs>
          <w:tab w:val="clear" w:pos="5110"/>
          <w:tab w:val="num" w:pos="720"/>
        </w:tabs>
        <w:spacing w:after="120"/>
        <w:ind w:left="720" w:hanging="540"/>
        <w:jc w:val="both"/>
        <w:rPr>
          <w:rFonts w:ascii="Arial" w:hAnsi="Arial" w:cs="Arial"/>
          <w:b/>
          <w:sz w:val="23"/>
          <w:szCs w:val="23"/>
          <w:u w:val="single"/>
        </w:rPr>
      </w:pPr>
      <w:r w:rsidRPr="00BF76F9">
        <w:rPr>
          <w:rFonts w:ascii="Arial" w:hAnsi="Arial" w:cs="Arial"/>
          <w:b/>
          <w:sz w:val="23"/>
          <w:szCs w:val="23"/>
          <w:u w:val="single"/>
        </w:rPr>
        <w:t>For Domestic power supply</w:t>
      </w:r>
      <w:r w:rsidRPr="00BF76F9">
        <w:rPr>
          <w:rFonts w:ascii="Arial" w:hAnsi="Arial" w:cs="Arial"/>
          <w:b/>
          <w:sz w:val="23"/>
          <w:szCs w:val="23"/>
        </w:rPr>
        <w:t>:</w:t>
      </w:r>
    </w:p>
    <w:p w:rsidR="0083256B" w:rsidRPr="00BF76F9" w:rsidRDefault="0083256B" w:rsidP="00896CF3">
      <w:pPr>
        <w:spacing w:after="60" w:line="288" w:lineRule="auto"/>
        <w:ind w:left="900" w:hanging="360"/>
        <w:jc w:val="both"/>
        <w:rPr>
          <w:rFonts w:ascii="Arial" w:hAnsi="Arial" w:cs="Arial"/>
          <w:sz w:val="23"/>
          <w:szCs w:val="23"/>
        </w:rPr>
      </w:pPr>
      <w:r w:rsidRPr="00BF76F9">
        <w:rPr>
          <w:rFonts w:ascii="Arial" w:hAnsi="Arial" w:cs="Arial"/>
          <w:sz w:val="23"/>
          <w:szCs w:val="23"/>
        </w:rPr>
        <w:t>i)</w:t>
      </w:r>
      <w:r w:rsidRPr="00BF76F9">
        <w:rPr>
          <w:rFonts w:ascii="Arial" w:hAnsi="Arial" w:cs="Arial"/>
          <w:sz w:val="23"/>
          <w:szCs w:val="23"/>
        </w:rPr>
        <w:tab/>
        <w:t>Application for availing single phase domestic power supply in the Port Trust Qrs. has to be submitted by all the consumers (other than Port Employees) to PED with the following:</w:t>
      </w:r>
    </w:p>
    <w:p w:rsidR="0083256B" w:rsidRPr="00BF76F9" w:rsidRDefault="0083256B" w:rsidP="00896CF3">
      <w:pPr>
        <w:spacing w:line="288" w:lineRule="auto"/>
        <w:ind w:left="900"/>
        <w:jc w:val="both"/>
        <w:rPr>
          <w:rFonts w:ascii="Arial" w:hAnsi="Arial" w:cs="Arial"/>
          <w:sz w:val="23"/>
          <w:szCs w:val="23"/>
        </w:rPr>
      </w:pPr>
      <w:r w:rsidRPr="00BF76F9">
        <w:rPr>
          <w:rFonts w:ascii="Arial" w:hAnsi="Arial" w:cs="Arial"/>
          <w:sz w:val="23"/>
          <w:szCs w:val="23"/>
        </w:rPr>
        <w:t>Qrs. allotment order.</w:t>
      </w:r>
    </w:p>
    <w:p w:rsidR="0083256B" w:rsidRPr="00BF76F9" w:rsidRDefault="0083256B" w:rsidP="00896CF3">
      <w:pPr>
        <w:spacing w:line="288" w:lineRule="auto"/>
        <w:ind w:left="900"/>
        <w:jc w:val="both"/>
        <w:rPr>
          <w:rFonts w:ascii="Arial" w:hAnsi="Arial" w:cs="Arial"/>
          <w:sz w:val="23"/>
          <w:szCs w:val="23"/>
        </w:rPr>
      </w:pPr>
      <w:r w:rsidRPr="00BF76F9">
        <w:rPr>
          <w:rFonts w:ascii="Arial" w:hAnsi="Arial" w:cs="Arial"/>
          <w:sz w:val="23"/>
          <w:szCs w:val="23"/>
        </w:rPr>
        <w:t>Connected load details.</w:t>
      </w:r>
    </w:p>
    <w:p w:rsidR="0083256B" w:rsidRPr="00BF76F9" w:rsidRDefault="0083256B" w:rsidP="00896CF3">
      <w:pPr>
        <w:spacing w:line="288" w:lineRule="auto"/>
        <w:ind w:left="900"/>
        <w:jc w:val="both"/>
        <w:rPr>
          <w:rFonts w:ascii="Arial" w:hAnsi="Arial" w:cs="Arial"/>
          <w:sz w:val="23"/>
          <w:szCs w:val="23"/>
        </w:rPr>
      </w:pPr>
      <w:r w:rsidRPr="00BF76F9">
        <w:rPr>
          <w:rFonts w:ascii="Arial" w:hAnsi="Arial" w:cs="Arial"/>
          <w:sz w:val="23"/>
          <w:szCs w:val="23"/>
        </w:rPr>
        <w:t>Security Deposit amount, in case of permanent power supply.</w:t>
      </w:r>
    </w:p>
    <w:p w:rsidR="0083256B" w:rsidRDefault="0083256B" w:rsidP="00896CF3">
      <w:pPr>
        <w:spacing w:after="120" w:line="288" w:lineRule="auto"/>
        <w:ind w:left="900" w:hanging="360"/>
        <w:jc w:val="both"/>
        <w:rPr>
          <w:rFonts w:ascii="Arial" w:hAnsi="Arial" w:cs="Arial"/>
          <w:sz w:val="23"/>
          <w:szCs w:val="23"/>
        </w:rPr>
      </w:pPr>
      <w:r w:rsidRPr="00BF76F9">
        <w:rPr>
          <w:rFonts w:ascii="Arial" w:hAnsi="Arial" w:cs="Arial"/>
          <w:sz w:val="23"/>
          <w:szCs w:val="23"/>
        </w:rPr>
        <w:t>ii)</w:t>
      </w:r>
      <w:r w:rsidRPr="00BF76F9">
        <w:rPr>
          <w:rFonts w:ascii="Arial" w:hAnsi="Arial" w:cs="Arial"/>
          <w:sz w:val="23"/>
          <w:szCs w:val="23"/>
        </w:rPr>
        <w:tab/>
        <w:t xml:space="preserve">In case of applicants requiring to avail domestic power supply at places other than the Port Trust Qrs., </w:t>
      </w:r>
      <w:r w:rsidR="00090F42">
        <w:rPr>
          <w:rFonts w:ascii="Arial" w:hAnsi="Arial" w:cs="Arial"/>
          <w:sz w:val="23"/>
          <w:szCs w:val="23"/>
        </w:rPr>
        <w:t xml:space="preserve">the consumer has to apply furnishing the evidence that the allotment/ construction are authorized. Valid allotment order of land/building from allotting authority, approval of construction plan/subsequent modification, alteration, if any, need to be furnished by the consumer to ensure that it is safe to provide power supply to the building. </w:t>
      </w:r>
    </w:p>
    <w:p w:rsidR="00090F42" w:rsidRPr="00BF76F9" w:rsidRDefault="00090F42" w:rsidP="00896CF3">
      <w:pPr>
        <w:spacing w:after="120" w:line="288" w:lineRule="auto"/>
        <w:ind w:left="900" w:hanging="360"/>
        <w:jc w:val="both"/>
        <w:rPr>
          <w:rFonts w:ascii="Arial" w:hAnsi="Arial" w:cs="Arial"/>
          <w:sz w:val="23"/>
          <w:szCs w:val="23"/>
        </w:rPr>
      </w:pPr>
      <w:r>
        <w:rPr>
          <w:rFonts w:ascii="Arial" w:hAnsi="Arial" w:cs="Arial"/>
          <w:sz w:val="23"/>
          <w:szCs w:val="23"/>
        </w:rPr>
        <w:t xml:space="preserve">iii) </w:t>
      </w:r>
      <w:r>
        <w:rPr>
          <w:rFonts w:ascii="Arial" w:hAnsi="Arial" w:cs="Arial"/>
          <w:sz w:val="23"/>
          <w:szCs w:val="23"/>
        </w:rPr>
        <w:tab/>
        <w:t>A feasibility study on providing power supply shall be submitted by the concerned AEE/AE (E).</w:t>
      </w:r>
    </w:p>
    <w:p w:rsidR="0083256B" w:rsidRPr="00BF76F9" w:rsidRDefault="0083256B" w:rsidP="00896CF3">
      <w:pPr>
        <w:numPr>
          <w:ilvl w:val="6"/>
          <w:numId w:val="2"/>
        </w:numPr>
        <w:tabs>
          <w:tab w:val="clear" w:pos="5110"/>
          <w:tab w:val="num" w:pos="720"/>
        </w:tabs>
        <w:spacing w:after="80"/>
        <w:ind w:left="720" w:hanging="540"/>
        <w:jc w:val="both"/>
        <w:rPr>
          <w:rFonts w:ascii="Arial" w:hAnsi="Arial" w:cs="Arial"/>
          <w:b/>
          <w:sz w:val="23"/>
          <w:szCs w:val="23"/>
          <w:u w:val="single"/>
        </w:rPr>
      </w:pPr>
      <w:r w:rsidRPr="00BF76F9">
        <w:rPr>
          <w:rFonts w:ascii="Arial" w:hAnsi="Arial" w:cs="Arial"/>
          <w:b/>
          <w:sz w:val="23"/>
          <w:szCs w:val="23"/>
          <w:u w:val="single"/>
        </w:rPr>
        <w:t xml:space="preserve">For </w:t>
      </w:r>
      <w:r>
        <w:rPr>
          <w:rFonts w:ascii="Arial" w:hAnsi="Arial" w:cs="Arial"/>
          <w:b/>
          <w:sz w:val="23"/>
          <w:szCs w:val="23"/>
          <w:u w:val="single"/>
        </w:rPr>
        <w:t>3-</w:t>
      </w:r>
      <w:r w:rsidRPr="00BF76F9">
        <w:rPr>
          <w:rFonts w:ascii="Arial" w:hAnsi="Arial" w:cs="Arial"/>
          <w:b/>
          <w:sz w:val="23"/>
          <w:szCs w:val="23"/>
          <w:u w:val="single"/>
        </w:rPr>
        <w:t>phase power supply</w:t>
      </w:r>
      <w:r w:rsidR="00090F42">
        <w:rPr>
          <w:rFonts w:ascii="Arial" w:hAnsi="Arial" w:cs="Arial"/>
          <w:b/>
          <w:sz w:val="23"/>
          <w:szCs w:val="23"/>
          <w:u w:val="single"/>
        </w:rPr>
        <w:t>/Commercial power supply</w:t>
      </w:r>
      <w:r w:rsidRPr="00BF76F9">
        <w:rPr>
          <w:rFonts w:ascii="Arial" w:hAnsi="Arial" w:cs="Arial"/>
          <w:b/>
          <w:sz w:val="23"/>
          <w:szCs w:val="23"/>
        </w:rPr>
        <w:t>:</w:t>
      </w:r>
    </w:p>
    <w:p w:rsidR="00090F42" w:rsidRPr="00090F42" w:rsidRDefault="00090F42" w:rsidP="00090F42">
      <w:pPr>
        <w:spacing w:after="180" w:line="276" w:lineRule="auto"/>
        <w:ind w:left="720"/>
        <w:jc w:val="both"/>
        <w:rPr>
          <w:rFonts w:ascii="Arial" w:hAnsi="Arial" w:cs="Arial"/>
          <w:sz w:val="23"/>
          <w:szCs w:val="23"/>
        </w:rPr>
      </w:pPr>
      <w:r w:rsidRPr="00090F42">
        <w:rPr>
          <w:rFonts w:ascii="Arial" w:hAnsi="Arial" w:cs="Arial"/>
          <w:sz w:val="23"/>
          <w:szCs w:val="23"/>
        </w:rPr>
        <w:t xml:space="preserve">The applicants require to avail 3-phase power supply for commercial use other than the Port Trust buildings need to apply with required documents of valid allotment of land / building, approval of construction plan or modification, if any, to the original plan, purpose of allotment with the trade to be carried out in details. </w:t>
      </w:r>
    </w:p>
    <w:p w:rsidR="00090F42" w:rsidRPr="00090F42" w:rsidRDefault="00090F42" w:rsidP="00090F42">
      <w:pPr>
        <w:spacing w:after="180" w:line="276" w:lineRule="auto"/>
        <w:ind w:left="720"/>
        <w:jc w:val="both"/>
        <w:rPr>
          <w:rFonts w:ascii="Arial" w:hAnsi="Arial" w:cs="Arial"/>
          <w:sz w:val="23"/>
          <w:szCs w:val="23"/>
        </w:rPr>
      </w:pPr>
      <w:r w:rsidRPr="00090F42">
        <w:rPr>
          <w:rFonts w:ascii="Arial" w:hAnsi="Arial" w:cs="Arial"/>
          <w:sz w:val="23"/>
          <w:szCs w:val="23"/>
        </w:rPr>
        <w:t xml:space="preserve">All the necessary formalities as per prevailing I.E. rules to be fulfilled so as to process for approval to 3-phase power supply subject to availability of power with Port Trust. </w:t>
      </w:r>
    </w:p>
    <w:p w:rsidR="0083256B" w:rsidRPr="00BF76F9" w:rsidRDefault="0083256B" w:rsidP="00896CF3">
      <w:pPr>
        <w:spacing w:after="180"/>
        <w:ind w:left="360" w:hanging="360"/>
        <w:jc w:val="both"/>
        <w:rPr>
          <w:rFonts w:ascii="Arial" w:hAnsi="Arial" w:cs="Arial"/>
          <w:sz w:val="23"/>
          <w:szCs w:val="23"/>
        </w:rPr>
      </w:pPr>
      <w:r w:rsidRPr="00BF76F9">
        <w:rPr>
          <w:rFonts w:ascii="Arial" w:hAnsi="Arial" w:cs="Arial"/>
          <w:sz w:val="23"/>
          <w:szCs w:val="23"/>
        </w:rPr>
        <w:tab/>
      </w:r>
      <w:r w:rsidRPr="00BF76F9">
        <w:rPr>
          <w:rFonts w:ascii="Arial" w:hAnsi="Arial" w:cs="Arial"/>
          <w:sz w:val="23"/>
          <w:szCs w:val="23"/>
        </w:rPr>
        <w:tab/>
      </w:r>
      <w:r w:rsidRPr="00BF76F9">
        <w:rPr>
          <w:rFonts w:ascii="Arial" w:hAnsi="Arial" w:cs="Arial"/>
          <w:b/>
          <w:sz w:val="23"/>
          <w:szCs w:val="23"/>
          <w:u w:val="single"/>
        </w:rPr>
        <w:t>E.g.</w:t>
      </w:r>
      <w:r w:rsidRPr="00BF76F9">
        <w:rPr>
          <w:rFonts w:ascii="Arial" w:hAnsi="Arial" w:cs="Arial"/>
          <w:sz w:val="23"/>
          <w:szCs w:val="23"/>
        </w:rPr>
        <w:t xml:space="preserve"> Clearance from Electrical Inspectorate, Govt. of O</w:t>
      </w:r>
      <w:r w:rsidR="00090F42">
        <w:rPr>
          <w:rFonts w:ascii="Arial" w:hAnsi="Arial" w:cs="Arial"/>
          <w:sz w:val="23"/>
          <w:szCs w:val="23"/>
        </w:rPr>
        <w:t>d</w:t>
      </w:r>
      <w:r w:rsidRPr="00BF76F9">
        <w:rPr>
          <w:rFonts w:ascii="Arial" w:hAnsi="Arial" w:cs="Arial"/>
          <w:sz w:val="23"/>
          <w:szCs w:val="23"/>
        </w:rPr>
        <w:t>is</w:t>
      </w:r>
      <w:r w:rsidR="00090F42">
        <w:rPr>
          <w:rFonts w:ascii="Arial" w:hAnsi="Arial" w:cs="Arial"/>
          <w:sz w:val="23"/>
          <w:szCs w:val="23"/>
        </w:rPr>
        <w:t>h</w:t>
      </w:r>
      <w:r w:rsidRPr="00BF76F9">
        <w:rPr>
          <w:rFonts w:ascii="Arial" w:hAnsi="Arial" w:cs="Arial"/>
          <w:sz w:val="23"/>
          <w:szCs w:val="23"/>
        </w:rPr>
        <w:t>a</w:t>
      </w:r>
      <w:r w:rsidR="00090F42">
        <w:rPr>
          <w:rFonts w:ascii="Arial" w:hAnsi="Arial" w:cs="Arial"/>
          <w:sz w:val="23"/>
          <w:szCs w:val="23"/>
        </w:rPr>
        <w:t>, etc</w:t>
      </w:r>
      <w:r w:rsidRPr="00BF76F9">
        <w:rPr>
          <w:rFonts w:ascii="Arial" w:hAnsi="Arial" w:cs="Arial"/>
          <w:sz w:val="23"/>
          <w:szCs w:val="23"/>
        </w:rPr>
        <w:t>.</w:t>
      </w:r>
    </w:p>
    <w:p w:rsidR="0083256B" w:rsidRPr="0098408C" w:rsidRDefault="0083256B" w:rsidP="00896CF3">
      <w:pPr>
        <w:numPr>
          <w:ilvl w:val="6"/>
          <w:numId w:val="2"/>
        </w:numPr>
        <w:tabs>
          <w:tab w:val="clear" w:pos="5110"/>
          <w:tab w:val="num" w:pos="720"/>
        </w:tabs>
        <w:spacing w:after="80"/>
        <w:ind w:left="720" w:hanging="540"/>
        <w:jc w:val="both"/>
        <w:rPr>
          <w:rFonts w:ascii="Arial" w:hAnsi="Arial" w:cs="Arial"/>
          <w:b/>
          <w:sz w:val="23"/>
          <w:szCs w:val="23"/>
          <w:u w:val="single"/>
        </w:rPr>
      </w:pPr>
      <w:r w:rsidRPr="00BF76F9">
        <w:rPr>
          <w:rFonts w:ascii="Arial" w:hAnsi="Arial" w:cs="Arial"/>
          <w:b/>
          <w:sz w:val="23"/>
          <w:szCs w:val="23"/>
          <w:u w:val="single"/>
        </w:rPr>
        <w:t>For Temporary power supply</w:t>
      </w:r>
      <w:r w:rsidRPr="00BF76F9">
        <w:rPr>
          <w:rFonts w:ascii="Arial" w:hAnsi="Arial" w:cs="Arial"/>
          <w:b/>
          <w:sz w:val="23"/>
          <w:szCs w:val="23"/>
        </w:rPr>
        <w:t>:</w:t>
      </w:r>
    </w:p>
    <w:p w:rsidR="0083256B" w:rsidRPr="00BF76F9" w:rsidRDefault="0083256B" w:rsidP="007D76C1">
      <w:pPr>
        <w:numPr>
          <w:ilvl w:val="8"/>
          <w:numId w:val="2"/>
        </w:numPr>
        <w:tabs>
          <w:tab w:val="clear" w:pos="6910"/>
        </w:tabs>
        <w:spacing w:line="288" w:lineRule="auto"/>
        <w:ind w:left="709" w:hanging="349"/>
        <w:jc w:val="both"/>
        <w:rPr>
          <w:rFonts w:ascii="Arial" w:hAnsi="Arial" w:cs="Arial"/>
          <w:sz w:val="23"/>
          <w:szCs w:val="23"/>
        </w:rPr>
      </w:pPr>
      <w:r w:rsidRPr="00BF76F9">
        <w:rPr>
          <w:rFonts w:ascii="Arial" w:hAnsi="Arial" w:cs="Arial"/>
          <w:sz w:val="23"/>
          <w:szCs w:val="23"/>
        </w:rPr>
        <w:t>There will be no free power supply to any Contractor for execution of any work.</w:t>
      </w:r>
    </w:p>
    <w:p w:rsidR="0083256B" w:rsidRPr="00BF76F9" w:rsidRDefault="0083256B" w:rsidP="00896CF3">
      <w:pPr>
        <w:numPr>
          <w:ilvl w:val="8"/>
          <w:numId w:val="2"/>
        </w:numPr>
        <w:tabs>
          <w:tab w:val="clear" w:pos="6910"/>
        </w:tabs>
        <w:spacing w:line="288" w:lineRule="auto"/>
        <w:ind w:left="720" w:hanging="360"/>
        <w:jc w:val="both"/>
        <w:rPr>
          <w:rFonts w:ascii="Arial" w:hAnsi="Arial" w:cs="Arial"/>
          <w:sz w:val="23"/>
          <w:szCs w:val="23"/>
        </w:rPr>
      </w:pPr>
      <w:r w:rsidRPr="00BF76F9">
        <w:rPr>
          <w:rFonts w:ascii="Arial" w:hAnsi="Arial" w:cs="Arial"/>
          <w:sz w:val="23"/>
          <w:szCs w:val="23"/>
        </w:rPr>
        <w:t>Temporary power supply will be provided from one point at the nearest available source on declaration of the electrical load required to be availed. Further articulation up to consumer’s end shall have to be done by the consumer at his own cost.</w:t>
      </w:r>
    </w:p>
    <w:p w:rsidR="0083256B" w:rsidRDefault="0083256B" w:rsidP="00896CF3">
      <w:pPr>
        <w:numPr>
          <w:ilvl w:val="8"/>
          <w:numId w:val="2"/>
        </w:numPr>
        <w:tabs>
          <w:tab w:val="clear" w:pos="6910"/>
        </w:tabs>
        <w:spacing w:line="288" w:lineRule="auto"/>
        <w:ind w:left="720" w:hanging="360"/>
        <w:jc w:val="both"/>
        <w:rPr>
          <w:rFonts w:ascii="Arial" w:hAnsi="Arial" w:cs="Arial"/>
          <w:sz w:val="23"/>
          <w:szCs w:val="23"/>
        </w:rPr>
      </w:pPr>
      <w:r w:rsidRPr="00BF76F9">
        <w:rPr>
          <w:rFonts w:ascii="Arial" w:hAnsi="Arial" w:cs="Arial"/>
          <w:sz w:val="23"/>
          <w:szCs w:val="23"/>
        </w:rPr>
        <w:t>All necessary formalities as per the prevailing Ind</w:t>
      </w:r>
      <w:r>
        <w:rPr>
          <w:rFonts w:ascii="Arial" w:hAnsi="Arial" w:cs="Arial"/>
          <w:sz w:val="23"/>
          <w:szCs w:val="23"/>
        </w:rPr>
        <w:t xml:space="preserve">ian Electricity Rules are to be </w:t>
      </w:r>
      <w:r w:rsidRPr="00BF76F9">
        <w:rPr>
          <w:rFonts w:ascii="Arial" w:hAnsi="Arial" w:cs="Arial"/>
          <w:sz w:val="23"/>
          <w:szCs w:val="23"/>
        </w:rPr>
        <w:t>fulfilled by the consumer at his own cost.</w:t>
      </w:r>
    </w:p>
    <w:p w:rsidR="00090F42" w:rsidRPr="00090F42" w:rsidRDefault="00090F42" w:rsidP="00090F42">
      <w:pPr>
        <w:numPr>
          <w:ilvl w:val="8"/>
          <w:numId w:val="2"/>
        </w:numPr>
        <w:tabs>
          <w:tab w:val="clear" w:pos="6910"/>
        </w:tabs>
        <w:spacing w:line="288" w:lineRule="auto"/>
        <w:ind w:left="720" w:hanging="360"/>
        <w:jc w:val="both"/>
        <w:rPr>
          <w:rFonts w:ascii="Arial" w:hAnsi="Arial" w:cs="Arial"/>
          <w:sz w:val="23"/>
          <w:szCs w:val="23"/>
        </w:rPr>
      </w:pPr>
      <w:r w:rsidRPr="00090F42">
        <w:rPr>
          <w:rFonts w:ascii="Arial" w:hAnsi="Arial" w:cs="Arial"/>
          <w:sz w:val="23"/>
          <w:szCs w:val="23"/>
        </w:rPr>
        <w:t xml:space="preserve">Temporary power supply can be provided to parties, subject to the approval of the CME, PPT. On special cases, temporary power supply through energy meter may be provided to only those applicants whose minimum period of allotment is more than 6 months, subject to approval of the CME, PPT. In all the cases of Temporary Power </w:t>
      </w:r>
      <w:r w:rsidRPr="00090F42">
        <w:rPr>
          <w:rFonts w:ascii="Arial" w:hAnsi="Arial" w:cs="Arial"/>
          <w:sz w:val="23"/>
          <w:szCs w:val="23"/>
        </w:rPr>
        <w:lastRenderedPageBreak/>
        <w:t>Supply, energy charges shall have to be deposited by the consumer in advance. The advance energy charges deposited by the applicant in case of metered temporary power supply will be adjusted against the actual metered consumption of power.</w:t>
      </w:r>
    </w:p>
    <w:p w:rsidR="0083256B" w:rsidRDefault="00090F42" w:rsidP="00090F42">
      <w:pPr>
        <w:numPr>
          <w:ilvl w:val="8"/>
          <w:numId w:val="2"/>
        </w:numPr>
        <w:tabs>
          <w:tab w:val="clear" w:pos="6910"/>
        </w:tabs>
        <w:spacing w:line="288" w:lineRule="auto"/>
        <w:ind w:left="720" w:hanging="360"/>
        <w:jc w:val="both"/>
        <w:rPr>
          <w:rFonts w:ascii="Arial" w:hAnsi="Arial" w:cs="Arial"/>
          <w:sz w:val="23"/>
          <w:szCs w:val="23"/>
        </w:rPr>
      </w:pPr>
      <w:r w:rsidRPr="00090F42">
        <w:rPr>
          <w:rFonts w:ascii="Arial" w:hAnsi="Arial" w:cs="Arial"/>
          <w:sz w:val="23"/>
          <w:szCs w:val="23"/>
        </w:rPr>
        <w:t>All temporary power supply shall be provided subject to approval of the CME, PPT.</w:t>
      </w:r>
    </w:p>
    <w:p w:rsidR="0083256B" w:rsidRDefault="0083256B" w:rsidP="00003C7A">
      <w:pPr>
        <w:ind w:left="357"/>
        <w:jc w:val="both"/>
        <w:rPr>
          <w:rFonts w:ascii="Arial" w:hAnsi="Arial" w:cs="Arial"/>
          <w:sz w:val="23"/>
          <w:szCs w:val="23"/>
        </w:rPr>
      </w:pPr>
    </w:p>
    <w:p w:rsidR="0083256B" w:rsidRPr="00E5466C" w:rsidRDefault="0083256B" w:rsidP="00896CF3">
      <w:pPr>
        <w:numPr>
          <w:ilvl w:val="6"/>
          <w:numId w:val="2"/>
        </w:numPr>
        <w:tabs>
          <w:tab w:val="clear" w:pos="5110"/>
          <w:tab w:val="num" w:pos="720"/>
        </w:tabs>
        <w:spacing w:after="80"/>
        <w:ind w:left="720" w:hanging="540"/>
        <w:jc w:val="both"/>
        <w:rPr>
          <w:rFonts w:ascii="Arial" w:hAnsi="Arial" w:cs="Arial"/>
          <w:b/>
          <w:sz w:val="23"/>
          <w:szCs w:val="23"/>
          <w:u w:val="single"/>
        </w:rPr>
      </w:pPr>
      <w:r w:rsidRPr="00E5466C">
        <w:rPr>
          <w:rFonts w:ascii="Arial" w:hAnsi="Arial" w:cs="Arial"/>
          <w:b/>
          <w:sz w:val="23"/>
          <w:szCs w:val="23"/>
          <w:u w:val="single"/>
        </w:rPr>
        <w:t>Load Enhancement</w:t>
      </w:r>
      <w:r>
        <w:rPr>
          <w:rFonts w:ascii="Arial" w:hAnsi="Arial" w:cs="Arial"/>
          <w:b/>
          <w:sz w:val="23"/>
          <w:szCs w:val="23"/>
          <w:u w:val="single"/>
        </w:rPr>
        <w:t>:</w:t>
      </w:r>
      <w:r w:rsidRPr="00BF76F9">
        <w:rPr>
          <w:rFonts w:ascii="Arial" w:hAnsi="Arial" w:cs="Arial"/>
          <w:sz w:val="23"/>
          <w:szCs w:val="23"/>
        </w:rPr>
        <w:t xml:space="preserve"> </w:t>
      </w:r>
    </w:p>
    <w:p w:rsidR="006F149F" w:rsidRPr="006F149F" w:rsidRDefault="006F149F" w:rsidP="006F149F">
      <w:pPr>
        <w:spacing w:after="120" w:line="288" w:lineRule="auto"/>
        <w:ind w:left="790"/>
        <w:jc w:val="both"/>
        <w:rPr>
          <w:rFonts w:ascii="Arial" w:hAnsi="Arial" w:cs="Arial"/>
          <w:sz w:val="23"/>
          <w:szCs w:val="23"/>
        </w:rPr>
      </w:pPr>
      <w:r w:rsidRPr="006F149F">
        <w:rPr>
          <w:rFonts w:ascii="Arial" w:hAnsi="Arial" w:cs="Arial"/>
          <w:sz w:val="23"/>
          <w:szCs w:val="23"/>
        </w:rPr>
        <w:t xml:space="preserve">In case of load enhancement for single &amp; three phase power supply to the Port Trust buildings/land, approval of CME, PPT has to be obtained. </w:t>
      </w:r>
    </w:p>
    <w:p w:rsidR="006F149F" w:rsidRPr="006F149F" w:rsidRDefault="006F149F" w:rsidP="006F149F">
      <w:pPr>
        <w:spacing w:after="120" w:line="288" w:lineRule="auto"/>
        <w:ind w:left="790"/>
        <w:jc w:val="both"/>
        <w:rPr>
          <w:rFonts w:ascii="Arial" w:hAnsi="Arial" w:cs="Arial"/>
          <w:sz w:val="23"/>
          <w:szCs w:val="23"/>
        </w:rPr>
      </w:pPr>
      <w:r w:rsidRPr="006F149F">
        <w:rPr>
          <w:rFonts w:ascii="Arial" w:hAnsi="Arial" w:cs="Arial"/>
          <w:sz w:val="23"/>
          <w:szCs w:val="23"/>
        </w:rPr>
        <w:t>In case of consumers not allotted with Port building/land, the enhancement of power supply has to be approved by the Chairman, PPT.</w:t>
      </w:r>
    </w:p>
    <w:p w:rsidR="006F149F" w:rsidRPr="006F149F" w:rsidRDefault="006F149F" w:rsidP="006F149F">
      <w:pPr>
        <w:spacing w:after="120" w:line="288" w:lineRule="auto"/>
        <w:ind w:left="790"/>
        <w:jc w:val="both"/>
        <w:rPr>
          <w:rFonts w:ascii="Arial" w:hAnsi="Arial" w:cs="Arial"/>
          <w:sz w:val="23"/>
          <w:szCs w:val="23"/>
        </w:rPr>
      </w:pPr>
      <w:r w:rsidRPr="006F149F">
        <w:rPr>
          <w:rFonts w:ascii="Arial" w:hAnsi="Arial" w:cs="Arial"/>
          <w:b/>
          <w:i/>
          <w:sz w:val="23"/>
          <w:szCs w:val="23"/>
          <w:u w:val="single"/>
        </w:rPr>
        <w:t>Procedure</w:t>
      </w:r>
      <w:r w:rsidRPr="006F149F">
        <w:rPr>
          <w:rFonts w:ascii="Arial" w:hAnsi="Arial" w:cs="Arial"/>
          <w:sz w:val="23"/>
          <w:szCs w:val="23"/>
        </w:rPr>
        <w:t xml:space="preserve">: A consumer has to apply in the prescribed format to the Port Electrical Division (PED) for load enhancement. PED will prepare the estimate for the modification to the electrical installation of the consumer </w:t>
      </w:r>
      <w:r w:rsidRPr="006F149F">
        <w:rPr>
          <w:rFonts w:ascii="Arial" w:hAnsi="Arial" w:cs="Arial"/>
          <w:i/>
          <w:sz w:val="23"/>
          <w:szCs w:val="23"/>
        </w:rPr>
        <w:t>(inclusive of the modification required inside the consumer’s premises in case of consumers occupying the Port Trust Buildings, and up to the consumer’s premises for other consumers)</w:t>
      </w:r>
      <w:r w:rsidRPr="006F149F">
        <w:rPr>
          <w:rFonts w:ascii="Arial" w:hAnsi="Arial" w:cs="Arial"/>
          <w:b/>
          <w:i/>
          <w:sz w:val="23"/>
          <w:szCs w:val="23"/>
        </w:rPr>
        <w:t xml:space="preserve"> </w:t>
      </w:r>
      <w:r w:rsidRPr="006F149F">
        <w:rPr>
          <w:rFonts w:ascii="Arial" w:hAnsi="Arial" w:cs="Arial"/>
          <w:sz w:val="23"/>
          <w:szCs w:val="23"/>
        </w:rPr>
        <w:t>required for load enhancement. Additional security deposit is to be deposited by the consumer. In case the applied load enhancement is found feasible to be effected, PED will intimate the consumer to deposit the estimated cost. After accepting the deposit from the consumer, PED will carry out the necessary modification to the electrical installation on “Deposit Work” basis and then only the consumer will be allowed to draw the enhanced load. All the cost on account of load enhancement shall have to be borne by the consumer.</w:t>
      </w:r>
    </w:p>
    <w:p w:rsidR="006F149F" w:rsidRPr="006F149F" w:rsidRDefault="006F149F" w:rsidP="006F149F">
      <w:pPr>
        <w:spacing w:after="120" w:line="288" w:lineRule="auto"/>
        <w:ind w:left="790"/>
        <w:jc w:val="both"/>
        <w:rPr>
          <w:rFonts w:ascii="Arial" w:hAnsi="Arial" w:cs="Arial"/>
          <w:sz w:val="23"/>
          <w:szCs w:val="23"/>
        </w:rPr>
      </w:pPr>
      <w:r w:rsidRPr="006F149F">
        <w:rPr>
          <w:rFonts w:ascii="Arial" w:hAnsi="Arial" w:cs="Arial"/>
          <w:sz w:val="23"/>
          <w:szCs w:val="23"/>
        </w:rPr>
        <w:t>The consumer shall have to properly justify the reason behind such enhancement of load &amp; fulfil all necessary formalities as in case of permanent power supply as per clause no. 3 (d) &amp; (e) of power supply norms shall be applicable for enhancement of load.</w:t>
      </w:r>
    </w:p>
    <w:p w:rsidR="006F149F" w:rsidRPr="006F149F" w:rsidRDefault="006F149F" w:rsidP="006F149F">
      <w:pPr>
        <w:spacing w:after="120" w:line="288" w:lineRule="auto"/>
        <w:ind w:left="790"/>
        <w:jc w:val="both"/>
        <w:rPr>
          <w:rFonts w:ascii="Arial" w:hAnsi="Arial" w:cs="Arial"/>
          <w:sz w:val="23"/>
          <w:szCs w:val="23"/>
        </w:rPr>
      </w:pPr>
      <w:r w:rsidRPr="006F149F">
        <w:rPr>
          <w:rFonts w:ascii="Arial" w:hAnsi="Arial" w:cs="Arial"/>
          <w:sz w:val="23"/>
          <w:szCs w:val="23"/>
        </w:rPr>
        <w:t>In case of load reduction for single &amp; three phase power supply to the Port Trust buildings/land, approval of the CME, PPT has to be obtained.</w:t>
      </w:r>
    </w:p>
    <w:p w:rsidR="006F149F" w:rsidRPr="006F149F" w:rsidRDefault="006F149F" w:rsidP="006F149F">
      <w:pPr>
        <w:spacing w:after="120" w:line="288" w:lineRule="auto"/>
        <w:ind w:left="790"/>
        <w:jc w:val="both"/>
        <w:rPr>
          <w:rFonts w:ascii="Arial" w:hAnsi="Arial" w:cs="Arial"/>
          <w:sz w:val="23"/>
          <w:szCs w:val="23"/>
        </w:rPr>
      </w:pPr>
      <w:r w:rsidRPr="006F149F">
        <w:rPr>
          <w:rFonts w:ascii="Arial" w:hAnsi="Arial" w:cs="Arial"/>
          <w:sz w:val="23"/>
          <w:szCs w:val="23"/>
        </w:rPr>
        <w:t xml:space="preserve">In case of reduction of connected load, no refund of differential security deposit can be entertained. The consumer shall have to properly justify the reason behind such reduction of load. </w:t>
      </w:r>
    </w:p>
    <w:p w:rsidR="0083256B" w:rsidRPr="003C6E6B" w:rsidRDefault="006F149F" w:rsidP="006F149F">
      <w:pPr>
        <w:spacing w:after="120" w:line="288" w:lineRule="auto"/>
        <w:ind w:left="790"/>
        <w:jc w:val="both"/>
        <w:rPr>
          <w:rFonts w:ascii="Arial" w:hAnsi="Arial" w:cs="Arial"/>
          <w:sz w:val="23"/>
          <w:szCs w:val="23"/>
        </w:rPr>
      </w:pPr>
      <w:r w:rsidRPr="006F149F">
        <w:rPr>
          <w:rFonts w:ascii="Arial" w:hAnsi="Arial" w:cs="Arial"/>
          <w:sz w:val="23"/>
          <w:szCs w:val="23"/>
        </w:rPr>
        <w:t xml:space="preserve">The enhancement/reduction of the approved load can only be permissible once in a year. </w:t>
      </w:r>
      <w:r>
        <w:rPr>
          <w:rFonts w:ascii="Arial" w:hAnsi="Arial" w:cs="Arial"/>
          <w:sz w:val="23"/>
          <w:szCs w:val="23"/>
        </w:rPr>
        <w:tab/>
      </w:r>
    </w:p>
    <w:p w:rsidR="0083256B" w:rsidRPr="00E5466C" w:rsidRDefault="0083256B" w:rsidP="00896CF3">
      <w:pPr>
        <w:numPr>
          <w:ilvl w:val="6"/>
          <w:numId w:val="2"/>
        </w:numPr>
        <w:tabs>
          <w:tab w:val="clear" w:pos="5110"/>
          <w:tab w:val="num" w:pos="720"/>
        </w:tabs>
        <w:spacing w:after="120" w:line="288" w:lineRule="auto"/>
        <w:ind w:left="720" w:hanging="540"/>
        <w:jc w:val="both"/>
        <w:rPr>
          <w:rFonts w:ascii="Arial" w:hAnsi="Arial" w:cs="Arial"/>
          <w:b/>
          <w:sz w:val="23"/>
          <w:szCs w:val="23"/>
          <w:u w:val="single"/>
        </w:rPr>
      </w:pPr>
      <w:r w:rsidRPr="00BF76F9">
        <w:rPr>
          <w:rFonts w:ascii="Arial" w:hAnsi="Arial" w:cs="Arial"/>
          <w:sz w:val="23"/>
          <w:szCs w:val="23"/>
        </w:rPr>
        <w:t>All the applications shall have to be made in the prescribed format as given at Annexure – 1 to 3.</w:t>
      </w:r>
    </w:p>
    <w:p w:rsidR="0083256B" w:rsidRPr="00BF76F9" w:rsidRDefault="0083256B" w:rsidP="00896CF3">
      <w:pPr>
        <w:spacing w:after="120"/>
        <w:ind w:left="720" w:hanging="720"/>
        <w:jc w:val="both"/>
        <w:rPr>
          <w:rFonts w:ascii="Arial" w:hAnsi="Arial" w:cs="Arial"/>
          <w:b/>
          <w:sz w:val="23"/>
          <w:szCs w:val="23"/>
        </w:rPr>
      </w:pPr>
      <w:r w:rsidRPr="00BF76F9">
        <w:rPr>
          <w:rFonts w:ascii="Arial" w:hAnsi="Arial" w:cs="Arial"/>
          <w:b/>
          <w:sz w:val="23"/>
          <w:szCs w:val="23"/>
        </w:rPr>
        <w:t>4</w:t>
      </w:r>
      <w:r>
        <w:rPr>
          <w:rFonts w:ascii="Arial" w:hAnsi="Arial" w:cs="Arial"/>
          <w:b/>
          <w:sz w:val="23"/>
          <w:szCs w:val="23"/>
        </w:rPr>
        <w:t xml:space="preserve">. </w:t>
      </w:r>
      <w:r w:rsidR="00003C7A">
        <w:rPr>
          <w:rFonts w:ascii="Arial" w:hAnsi="Arial" w:cs="Arial"/>
          <w:b/>
          <w:sz w:val="23"/>
          <w:szCs w:val="23"/>
        </w:rPr>
        <w:tab/>
      </w:r>
      <w:r w:rsidRPr="00BF76F9">
        <w:rPr>
          <w:rFonts w:ascii="Arial" w:hAnsi="Arial" w:cs="Arial"/>
          <w:b/>
          <w:sz w:val="23"/>
          <w:szCs w:val="23"/>
          <w:u w:val="single"/>
        </w:rPr>
        <w:t>CONSUMER CARDS</w:t>
      </w:r>
      <w:r w:rsidRPr="00BF76F9">
        <w:rPr>
          <w:rFonts w:ascii="Arial" w:hAnsi="Arial" w:cs="Arial"/>
          <w:b/>
          <w:sz w:val="23"/>
          <w:szCs w:val="23"/>
        </w:rPr>
        <w:t>:</w:t>
      </w:r>
    </w:p>
    <w:p w:rsidR="0083256B" w:rsidRPr="00BF76F9" w:rsidRDefault="0083256B" w:rsidP="00896CF3">
      <w:pPr>
        <w:spacing w:after="240" w:line="288" w:lineRule="auto"/>
        <w:ind w:left="720" w:hanging="720"/>
        <w:jc w:val="both"/>
        <w:rPr>
          <w:rFonts w:ascii="Arial" w:hAnsi="Arial" w:cs="Arial"/>
          <w:sz w:val="23"/>
          <w:szCs w:val="23"/>
        </w:rPr>
      </w:pPr>
      <w:r w:rsidRPr="00BF76F9">
        <w:rPr>
          <w:rFonts w:ascii="Arial" w:hAnsi="Arial" w:cs="Arial"/>
          <w:sz w:val="23"/>
          <w:szCs w:val="23"/>
        </w:rPr>
        <w:tab/>
        <w:t xml:space="preserve">Consumer cards shall be provided to all the consumers except the consumers under Category–I. It shall be the responsibility of the consumer to safely retain the card and, on demand by Port Trust authorities / any Agency authorized by PPT, the consumer must produce the consumer card for verification. </w:t>
      </w:r>
      <w:r w:rsidRPr="00755EDE">
        <w:rPr>
          <w:rFonts w:ascii="Arial" w:hAnsi="Arial" w:cs="Arial"/>
          <w:b/>
          <w:i/>
          <w:sz w:val="23"/>
          <w:szCs w:val="23"/>
        </w:rPr>
        <w:t>Failure to produce the card shall be treated as a default by the consumer and relevant provisions contained in the tariff shall apply</w:t>
      </w:r>
      <w:r w:rsidRPr="00BF76F9">
        <w:rPr>
          <w:rFonts w:ascii="Arial" w:hAnsi="Arial" w:cs="Arial"/>
          <w:sz w:val="23"/>
          <w:szCs w:val="23"/>
        </w:rPr>
        <w:t xml:space="preserve">. In the event of loss of the card, the consumer must inform the </w:t>
      </w:r>
      <w:r w:rsidRPr="00BF76F9">
        <w:rPr>
          <w:rFonts w:ascii="Arial" w:hAnsi="Arial" w:cs="Arial"/>
          <w:sz w:val="23"/>
          <w:szCs w:val="23"/>
        </w:rPr>
        <w:lastRenderedPageBreak/>
        <w:t xml:space="preserve">Executive Engineer, PED immediately for issue of a duplicate consumer card. The duplicate consumer card shall be issued on payment of Rs. 200/- (Rupees Two Hundred) only to PPT. </w:t>
      </w:r>
    </w:p>
    <w:p w:rsidR="0083256B" w:rsidRPr="00BF76F9" w:rsidRDefault="0083256B" w:rsidP="00896CF3">
      <w:pPr>
        <w:spacing w:after="120"/>
        <w:ind w:left="720" w:hanging="720"/>
        <w:jc w:val="both"/>
        <w:rPr>
          <w:rFonts w:ascii="Arial" w:hAnsi="Arial" w:cs="Arial"/>
          <w:b/>
          <w:sz w:val="23"/>
          <w:szCs w:val="23"/>
        </w:rPr>
      </w:pPr>
      <w:r w:rsidRPr="00BF76F9">
        <w:rPr>
          <w:rFonts w:ascii="Arial" w:hAnsi="Arial" w:cs="Arial"/>
          <w:b/>
          <w:sz w:val="23"/>
          <w:szCs w:val="23"/>
        </w:rPr>
        <w:t>5</w:t>
      </w:r>
      <w:r>
        <w:rPr>
          <w:rFonts w:ascii="Arial" w:hAnsi="Arial" w:cs="Arial"/>
          <w:b/>
          <w:sz w:val="23"/>
          <w:szCs w:val="23"/>
        </w:rPr>
        <w:t xml:space="preserve">. </w:t>
      </w:r>
      <w:r w:rsidR="00003C7A">
        <w:rPr>
          <w:rFonts w:ascii="Arial" w:hAnsi="Arial" w:cs="Arial"/>
          <w:b/>
          <w:sz w:val="23"/>
          <w:szCs w:val="23"/>
        </w:rPr>
        <w:tab/>
      </w:r>
      <w:r w:rsidRPr="00BF76F9">
        <w:rPr>
          <w:rFonts w:ascii="Arial" w:hAnsi="Arial" w:cs="Arial"/>
          <w:b/>
          <w:sz w:val="23"/>
          <w:szCs w:val="23"/>
          <w:u w:val="single"/>
        </w:rPr>
        <w:t>ROUTINE LOAD SURVEY AND INSPECTION:</w:t>
      </w:r>
    </w:p>
    <w:p w:rsidR="0083256B" w:rsidRPr="00BF76F9" w:rsidRDefault="0083256B" w:rsidP="00896CF3">
      <w:pPr>
        <w:spacing w:after="240" w:line="288" w:lineRule="auto"/>
        <w:ind w:left="720" w:hanging="720"/>
        <w:jc w:val="both"/>
        <w:rPr>
          <w:rFonts w:ascii="Arial" w:hAnsi="Arial" w:cs="Arial"/>
          <w:sz w:val="23"/>
          <w:szCs w:val="23"/>
        </w:rPr>
      </w:pPr>
      <w:r w:rsidRPr="00BF76F9">
        <w:rPr>
          <w:rFonts w:ascii="Arial" w:hAnsi="Arial" w:cs="Arial"/>
          <w:sz w:val="23"/>
          <w:szCs w:val="23"/>
        </w:rPr>
        <w:tab/>
        <w:t>The consumer shall co-operate with the Port Trust authorities or their authorized representative for taking meter reading, load survey, surprise inspection, routine inspection etc. Non-cooperation / resistance / misconduct during the above shall be treated as violation of power supply conditions. Formats at Annexure – 4 &amp; 5 shall be used for this purpose.</w:t>
      </w:r>
    </w:p>
    <w:p w:rsidR="0083256B" w:rsidRPr="00BF76F9" w:rsidRDefault="0083256B" w:rsidP="00896CF3">
      <w:pPr>
        <w:spacing w:after="120"/>
        <w:jc w:val="both"/>
        <w:rPr>
          <w:rFonts w:ascii="Arial" w:hAnsi="Arial" w:cs="Arial"/>
          <w:b/>
          <w:sz w:val="23"/>
          <w:szCs w:val="23"/>
        </w:rPr>
      </w:pPr>
      <w:r w:rsidRPr="00BF76F9">
        <w:rPr>
          <w:rFonts w:ascii="Arial" w:hAnsi="Arial" w:cs="Arial"/>
          <w:b/>
          <w:sz w:val="23"/>
          <w:szCs w:val="23"/>
        </w:rPr>
        <w:t>6</w:t>
      </w:r>
      <w:r>
        <w:rPr>
          <w:rFonts w:ascii="Arial" w:hAnsi="Arial" w:cs="Arial"/>
          <w:b/>
          <w:sz w:val="23"/>
          <w:szCs w:val="23"/>
        </w:rPr>
        <w:t xml:space="preserve">. </w:t>
      </w:r>
      <w:r w:rsidR="00003C7A">
        <w:rPr>
          <w:rFonts w:ascii="Arial" w:hAnsi="Arial" w:cs="Arial"/>
          <w:b/>
          <w:sz w:val="23"/>
          <w:szCs w:val="23"/>
        </w:rPr>
        <w:tab/>
      </w:r>
      <w:r w:rsidRPr="00BF76F9">
        <w:rPr>
          <w:rFonts w:ascii="Arial" w:hAnsi="Arial" w:cs="Arial"/>
          <w:b/>
          <w:sz w:val="23"/>
          <w:szCs w:val="23"/>
          <w:u w:val="single"/>
        </w:rPr>
        <w:t>RESPONSIBILITY OF PORT ELECTRICAL DIVISION</w:t>
      </w:r>
      <w:r w:rsidRPr="00BF76F9">
        <w:rPr>
          <w:rFonts w:ascii="Arial" w:hAnsi="Arial" w:cs="Arial"/>
          <w:b/>
          <w:sz w:val="23"/>
          <w:szCs w:val="23"/>
        </w:rPr>
        <w:t>:</w:t>
      </w:r>
    </w:p>
    <w:p w:rsidR="0083256B" w:rsidRPr="00BF76F9" w:rsidRDefault="0083256B" w:rsidP="00896CF3">
      <w:pPr>
        <w:spacing w:line="288" w:lineRule="auto"/>
        <w:ind w:left="720" w:hanging="540"/>
        <w:jc w:val="both"/>
        <w:rPr>
          <w:rFonts w:ascii="Arial" w:hAnsi="Arial" w:cs="Arial"/>
          <w:sz w:val="23"/>
          <w:szCs w:val="23"/>
        </w:rPr>
      </w:pPr>
      <w:r w:rsidRPr="00BF76F9">
        <w:rPr>
          <w:rFonts w:ascii="Arial" w:hAnsi="Arial" w:cs="Arial"/>
          <w:sz w:val="23"/>
          <w:szCs w:val="23"/>
        </w:rPr>
        <w:t>(a)</w:t>
      </w:r>
      <w:r w:rsidRPr="00BF76F9">
        <w:rPr>
          <w:rFonts w:ascii="Arial" w:hAnsi="Arial" w:cs="Arial"/>
          <w:sz w:val="23"/>
          <w:szCs w:val="23"/>
        </w:rPr>
        <w:tab/>
        <w:t>On receipt of a complaint from the consumer in connection with the meter reading or energy meter in Port Trust Qrs., PED will promptly attend to the same, preferably within 96 Hours.</w:t>
      </w:r>
    </w:p>
    <w:p w:rsidR="0083256B" w:rsidRPr="00BF76F9" w:rsidRDefault="0083256B" w:rsidP="00896CF3">
      <w:pPr>
        <w:numPr>
          <w:ilvl w:val="3"/>
          <w:numId w:val="1"/>
        </w:numPr>
        <w:tabs>
          <w:tab w:val="clear" w:pos="2880"/>
        </w:tabs>
        <w:spacing w:after="240" w:line="288" w:lineRule="auto"/>
        <w:ind w:left="734" w:hanging="540"/>
        <w:jc w:val="both"/>
        <w:rPr>
          <w:rFonts w:ascii="Arial" w:hAnsi="Arial" w:cs="Arial"/>
          <w:sz w:val="23"/>
          <w:szCs w:val="23"/>
        </w:rPr>
      </w:pPr>
      <w:r w:rsidRPr="00BF76F9">
        <w:rPr>
          <w:rFonts w:ascii="Arial" w:hAnsi="Arial" w:cs="Arial"/>
          <w:sz w:val="23"/>
          <w:szCs w:val="23"/>
        </w:rPr>
        <w:t xml:space="preserve">A Complaint Register containing all the relevant data </w:t>
      </w:r>
      <w:r>
        <w:rPr>
          <w:rFonts w:ascii="Arial" w:hAnsi="Arial" w:cs="Arial"/>
          <w:sz w:val="23"/>
          <w:szCs w:val="23"/>
        </w:rPr>
        <w:t>will</w:t>
      </w:r>
      <w:r w:rsidRPr="00BF76F9">
        <w:rPr>
          <w:rFonts w:ascii="Arial" w:hAnsi="Arial" w:cs="Arial"/>
          <w:sz w:val="23"/>
          <w:szCs w:val="23"/>
        </w:rPr>
        <w:t xml:space="preserve"> be maintained for the above.</w:t>
      </w:r>
    </w:p>
    <w:p w:rsidR="0083256B" w:rsidRPr="00BF76F9" w:rsidRDefault="0083256B" w:rsidP="00896CF3">
      <w:pPr>
        <w:spacing w:after="120"/>
        <w:rPr>
          <w:rFonts w:ascii="Arial" w:hAnsi="Arial" w:cs="Arial"/>
          <w:b/>
          <w:sz w:val="23"/>
          <w:szCs w:val="23"/>
          <w:u w:val="single"/>
        </w:rPr>
      </w:pPr>
      <w:r w:rsidRPr="00BF76F9">
        <w:rPr>
          <w:rFonts w:ascii="Arial" w:hAnsi="Arial" w:cs="Arial"/>
          <w:b/>
          <w:sz w:val="23"/>
          <w:szCs w:val="23"/>
        </w:rPr>
        <w:t>7</w:t>
      </w:r>
      <w:r w:rsidR="00003C7A">
        <w:rPr>
          <w:rFonts w:ascii="Arial" w:hAnsi="Arial" w:cs="Arial"/>
          <w:b/>
          <w:sz w:val="23"/>
          <w:szCs w:val="23"/>
        </w:rPr>
        <w:t>.</w:t>
      </w:r>
      <w:r w:rsidRPr="00BF76F9">
        <w:rPr>
          <w:rFonts w:ascii="Arial" w:hAnsi="Arial" w:cs="Arial"/>
          <w:b/>
          <w:sz w:val="23"/>
          <w:szCs w:val="23"/>
        </w:rPr>
        <w:tab/>
      </w:r>
      <w:r w:rsidRPr="00BF76F9">
        <w:rPr>
          <w:rFonts w:ascii="Arial" w:hAnsi="Arial" w:cs="Arial"/>
          <w:b/>
          <w:sz w:val="23"/>
          <w:szCs w:val="23"/>
          <w:u w:val="single"/>
        </w:rPr>
        <w:t xml:space="preserve">RESPONSIBILITY OF THE CONSUMERS: </w:t>
      </w:r>
    </w:p>
    <w:p w:rsidR="0083256B" w:rsidRPr="00BF76F9" w:rsidRDefault="0083256B" w:rsidP="00896CF3">
      <w:pPr>
        <w:numPr>
          <w:ilvl w:val="0"/>
          <w:numId w:val="3"/>
        </w:numPr>
        <w:ind w:hanging="540"/>
        <w:jc w:val="both"/>
        <w:rPr>
          <w:rFonts w:ascii="Arial" w:hAnsi="Arial" w:cs="Arial"/>
          <w:sz w:val="23"/>
          <w:szCs w:val="23"/>
        </w:rPr>
      </w:pPr>
      <w:r w:rsidRPr="00BF76F9">
        <w:rPr>
          <w:rFonts w:ascii="Arial" w:hAnsi="Arial" w:cs="Arial"/>
          <w:sz w:val="23"/>
          <w:szCs w:val="23"/>
        </w:rPr>
        <w:t xml:space="preserve">To ensure that the energy meter is not bypassed or tampered and its seal is intact. </w:t>
      </w:r>
    </w:p>
    <w:p w:rsidR="0083256B" w:rsidRPr="00BF76F9" w:rsidRDefault="0083256B" w:rsidP="00896CF3">
      <w:pPr>
        <w:numPr>
          <w:ilvl w:val="0"/>
          <w:numId w:val="3"/>
        </w:numPr>
        <w:spacing w:line="288" w:lineRule="auto"/>
        <w:ind w:hanging="540"/>
        <w:jc w:val="both"/>
        <w:rPr>
          <w:rFonts w:ascii="Arial" w:hAnsi="Arial" w:cs="Arial"/>
          <w:sz w:val="23"/>
          <w:szCs w:val="23"/>
        </w:rPr>
      </w:pPr>
      <w:r w:rsidRPr="00BF76F9">
        <w:rPr>
          <w:rFonts w:ascii="Arial" w:hAnsi="Arial" w:cs="Arial"/>
          <w:sz w:val="23"/>
          <w:szCs w:val="23"/>
        </w:rPr>
        <w:t xml:space="preserve">To preserve the “Consumer Card” safely (to be provided to all the consumers except those under Category–I) and produce the same on demand by Port Trust or its authorized agency. </w:t>
      </w:r>
    </w:p>
    <w:p w:rsidR="0083256B" w:rsidRPr="00BF76F9" w:rsidRDefault="0083256B" w:rsidP="00896CF3">
      <w:pPr>
        <w:numPr>
          <w:ilvl w:val="0"/>
          <w:numId w:val="3"/>
        </w:numPr>
        <w:spacing w:line="288" w:lineRule="auto"/>
        <w:ind w:hanging="540"/>
        <w:jc w:val="both"/>
        <w:rPr>
          <w:rFonts w:ascii="Arial" w:hAnsi="Arial" w:cs="Arial"/>
          <w:sz w:val="23"/>
          <w:szCs w:val="23"/>
        </w:rPr>
      </w:pPr>
      <w:r w:rsidRPr="00BF76F9">
        <w:rPr>
          <w:rFonts w:ascii="Arial" w:hAnsi="Arial" w:cs="Arial"/>
          <w:sz w:val="23"/>
          <w:szCs w:val="23"/>
        </w:rPr>
        <w:t xml:space="preserve">To cooperate with Port Trust or its authorized agency for recording the meter reading in time, conducting load survey and also routine inspection / random surprise checks. </w:t>
      </w:r>
    </w:p>
    <w:p w:rsidR="0083256B" w:rsidRPr="00BF76F9" w:rsidRDefault="0083256B" w:rsidP="00896CF3">
      <w:pPr>
        <w:numPr>
          <w:ilvl w:val="0"/>
          <w:numId w:val="3"/>
        </w:numPr>
        <w:ind w:hanging="540"/>
        <w:jc w:val="both"/>
        <w:rPr>
          <w:rFonts w:ascii="Arial" w:hAnsi="Arial" w:cs="Arial"/>
          <w:sz w:val="23"/>
          <w:szCs w:val="23"/>
        </w:rPr>
      </w:pPr>
      <w:r w:rsidRPr="00BF76F9">
        <w:rPr>
          <w:rFonts w:ascii="Arial" w:hAnsi="Arial" w:cs="Arial"/>
          <w:sz w:val="23"/>
          <w:szCs w:val="23"/>
        </w:rPr>
        <w:t>Not to connect load exceeding the maximum permissible limit.</w:t>
      </w:r>
    </w:p>
    <w:p w:rsidR="0083256B" w:rsidRPr="00BF76F9" w:rsidRDefault="0083256B" w:rsidP="00896CF3">
      <w:pPr>
        <w:numPr>
          <w:ilvl w:val="0"/>
          <w:numId w:val="3"/>
        </w:numPr>
        <w:spacing w:line="288" w:lineRule="auto"/>
        <w:ind w:hanging="540"/>
        <w:jc w:val="both"/>
        <w:rPr>
          <w:rFonts w:ascii="Arial" w:hAnsi="Arial" w:cs="Arial"/>
          <w:sz w:val="23"/>
          <w:szCs w:val="23"/>
        </w:rPr>
      </w:pPr>
      <w:r w:rsidRPr="00BF76F9">
        <w:rPr>
          <w:rFonts w:ascii="Arial" w:hAnsi="Arial" w:cs="Arial"/>
          <w:sz w:val="23"/>
          <w:szCs w:val="23"/>
        </w:rPr>
        <w:t>Locked houses shall be billed at a higher rate. Hence, the consumer has to arrange for recording the meter reading in consultation with PED, if he is not available in the house during the 1</w:t>
      </w:r>
      <w:r w:rsidRPr="00BF76F9">
        <w:rPr>
          <w:rFonts w:ascii="Arial" w:hAnsi="Arial" w:cs="Arial"/>
          <w:sz w:val="23"/>
          <w:szCs w:val="23"/>
          <w:vertAlign w:val="superscript"/>
        </w:rPr>
        <w:t>st</w:t>
      </w:r>
      <w:r w:rsidRPr="00BF76F9">
        <w:rPr>
          <w:rFonts w:ascii="Arial" w:hAnsi="Arial" w:cs="Arial"/>
          <w:sz w:val="23"/>
          <w:szCs w:val="23"/>
        </w:rPr>
        <w:t xml:space="preserve"> week of the month. </w:t>
      </w:r>
    </w:p>
    <w:p w:rsidR="0083256B" w:rsidRPr="00BF76F9" w:rsidRDefault="0083256B" w:rsidP="00896CF3">
      <w:pPr>
        <w:numPr>
          <w:ilvl w:val="0"/>
          <w:numId w:val="3"/>
        </w:numPr>
        <w:spacing w:line="288" w:lineRule="auto"/>
        <w:ind w:hanging="540"/>
        <w:jc w:val="both"/>
        <w:rPr>
          <w:rFonts w:ascii="Arial" w:hAnsi="Arial" w:cs="Arial"/>
          <w:sz w:val="23"/>
          <w:szCs w:val="23"/>
        </w:rPr>
      </w:pPr>
      <w:r w:rsidRPr="00BF76F9">
        <w:rPr>
          <w:rFonts w:ascii="Arial" w:hAnsi="Arial" w:cs="Arial"/>
          <w:sz w:val="23"/>
          <w:szCs w:val="23"/>
        </w:rPr>
        <w:t xml:space="preserve">The Meter Reader shall record the meter reading and serve the bill on the spot. The consumer </w:t>
      </w:r>
      <w:r>
        <w:rPr>
          <w:rFonts w:ascii="Arial" w:hAnsi="Arial" w:cs="Arial"/>
          <w:sz w:val="23"/>
          <w:szCs w:val="23"/>
        </w:rPr>
        <w:t>may cross-</w:t>
      </w:r>
      <w:r w:rsidRPr="00BF76F9">
        <w:rPr>
          <w:rFonts w:ascii="Arial" w:hAnsi="Arial" w:cs="Arial"/>
          <w:sz w:val="23"/>
          <w:szCs w:val="23"/>
        </w:rPr>
        <w:t xml:space="preserve">check the </w:t>
      </w:r>
      <w:r>
        <w:rPr>
          <w:rFonts w:ascii="Arial" w:hAnsi="Arial" w:cs="Arial"/>
          <w:sz w:val="23"/>
          <w:szCs w:val="23"/>
        </w:rPr>
        <w:t xml:space="preserve">correctness of the </w:t>
      </w:r>
      <w:r w:rsidRPr="00BF76F9">
        <w:rPr>
          <w:rFonts w:ascii="Arial" w:hAnsi="Arial" w:cs="Arial"/>
          <w:sz w:val="23"/>
          <w:szCs w:val="23"/>
        </w:rPr>
        <w:t xml:space="preserve">meter reading appearing on his bill </w:t>
      </w:r>
      <w:r>
        <w:rPr>
          <w:rFonts w:ascii="Arial" w:hAnsi="Arial" w:cs="Arial"/>
          <w:sz w:val="23"/>
          <w:szCs w:val="23"/>
        </w:rPr>
        <w:t>and on the energy meter.</w:t>
      </w:r>
    </w:p>
    <w:p w:rsidR="0083256B" w:rsidRPr="00BF76F9" w:rsidRDefault="0083256B" w:rsidP="00896CF3">
      <w:pPr>
        <w:numPr>
          <w:ilvl w:val="0"/>
          <w:numId w:val="3"/>
        </w:numPr>
        <w:spacing w:after="120" w:line="288" w:lineRule="auto"/>
        <w:ind w:hanging="540"/>
        <w:jc w:val="both"/>
        <w:rPr>
          <w:rFonts w:ascii="Arial" w:hAnsi="Arial" w:cs="Arial"/>
          <w:sz w:val="23"/>
          <w:szCs w:val="23"/>
        </w:rPr>
      </w:pPr>
      <w:r w:rsidRPr="00BF76F9">
        <w:rPr>
          <w:rFonts w:ascii="Arial" w:hAnsi="Arial" w:cs="Arial"/>
          <w:sz w:val="23"/>
          <w:szCs w:val="23"/>
        </w:rPr>
        <w:t xml:space="preserve">To arrange for payment of energy bills in time to avoid payment of surcharge on delayed payment. </w:t>
      </w:r>
    </w:p>
    <w:p w:rsidR="0083256B" w:rsidRPr="00BF76F9" w:rsidRDefault="00003C7A" w:rsidP="00003C7A">
      <w:pPr>
        <w:spacing w:after="120"/>
        <w:jc w:val="both"/>
        <w:rPr>
          <w:rFonts w:ascii="Arial" w:hAnsi="Arial" w:cs="Arial"/>
          <w:sz w:val="23"/>
          <w:szCs w:val="23"/>
        </w:rPr>
      </w:pPr>
      <w:r w:rsidRPr="00003C7A">
        <w:rPr>
          <w:rFonts w:ascii="Arial" w:hAnsi="Arial" w:cs="Arial"/>
          <w:b/>
          <w:sz w:val="23"/>
          <w:szCs w:val="23"/>
        </w:rPr>
        <w:t>8.</w:t>
      </w:r>
      <w:r w:rsidRPr="00003C7A">
        <w:rPr>
          <w:rFonts w:ascii="Arial" w:hAnsi="Arial" w:cs="Arial"/>
          <w:b/>
          <w:sz w:val="23"/>
          <w:szCs w:val="23"/>
        </w:rPr>
        <w:tab/>
      </w:r>
      <w:r w:rsidR="0083256B" w:rsidRPr="00BF76F9">
        <w:rPr>
          <w:rFonts w:ascii="Arial" w:hAnsi="Arial" w:cs="Arial"/>
          <w:b/>
          <w:sz w:val="23"/>
          <w:szCs w:val="23"/>
          <w:u w:val="single"/>
        </w:rPr>
        <w:t>AD-HOC BILLING:</w:t>
      </w:r>
    </w:p>
    <w:p w:rsidR="0083256B" w:rsidRPr="00BF76F9" w:rsidRDefault="0083256B" w:rsidP="00896CF3">
      <w:pPr>
        <w:spacing w:after="240" w:line="288" w:lineRule="auto"/>
        <w:ind w:left="720" w:hanging="720"/>
        <w:jc w:val="both"/>
        <w:rPr>
          <w:rFonts w:ascii="Arial" w:hAnsi="Arial" w:cs="Arial"/>
          <w:sz w:val="23"/>
          <w:szCs w:val="23"/>
        </w:rPr>
      </w:pPr>
      <w:r w:rsidRPr="00BF76F9">
        <w:rPr>
          <w:rFonts w:ascii="Arial" w:hAnsi="Arial" w:cs="Arial"/>
          <w:sz w:val="23"/>
          <w:szCs w:val="23"/>
        </w:rPr>
        <w:tab/>
        <w:t>Normally, all the consumers shall be billed as per the meter reading and prevailing electricity tariff. In emergency cases, if there is any problem in the meter reading system and the meter reading has not been taken, the consumers may be billed on the basis of the consumption in the previous month till the system is restored  and meter reading is taken. After the meter reading is taken, the payment shall be adjusted on the basis of the actual consumption (difference between the last reading and current reading). In such cases only, free units of Category – I consumers shall be allowed.</w:t>
      </w:r>
    </w:p>
    <w:p w:rsidR="0083256B" w:rsidRPr="00BF76F9" w:rsidRDefault="00003C7A" w:rsidP="00003C7A">
      <w:pPr>
        <w:spacing w:after="120"/>
        <w:jc w:val="both"/>
        <w:rPr>
          <w:rFonts w:ascii="Arial" w:hAnsi="Arial" w:cs="Arial"/>
          <w:sz w:val="23"/>
          <w:szCs w:val="23"/>
        </w:rPr>
      </w:pPr>
      <w:r w:rsidRPr="00003C7A">
        <w:rPr>
          <w:rFonts w:ascii="Arial" w:hAnsi="Arial" w:cs="Arial"/>
          <w:b/>
          <w:sz w:val="23"/>
          <w:szCs w:val="23"/>
        </w:rPr>
        <w:t>9.</w:t>
      </w:r>
      <w:r w:rsidRPr="00003C7A">
        <w:rPr>
          <w:rFonts w:ascii="Arial" w:hAnsi="Arial" w:cs="Arial"/>
          <w:b/>
          <w:sz w:val="23"/>
          <w:szCs w:val="23"/>
        </w:rPr>
        <w:tab/>
      </w:r>
      <w:r w:rsidR="0083256B" w:rsidRPr="00BF76F9">
        <w:rPr>
          <w:rFonts w:ascii="Arial" w:hAnsi="Arial" w:cs="Arial"/>
          <w:b/>
          <w:sz w:val="23"/>
          <w:szCs w:val="23"/>
          <w:u w:val="single"/>
        </w:rPr>
        <w:t>BILLING IN CASE OF LOCKED HOUSES</w:t>
      </w:r>
      <w:r w:rsidR="0083256B" w:rsidRPr="00BF76F9">
        <w:rPr>
          <w:rFonts w:ascii="Arial" w:hAnsi="Arial" w:cs="Arial"/>
          <w:sz w:val="23"/>
          <w:szCs w:val="23"/>
        </w:rPr>
        <w:t>:</w:t>
      </w:r>
    </w:p>
    <w:p w:rsidR="006F149F" w:rsidRPr="006F149F" w:rsidRDefault="0083256B" w:rsidP="006F149F">
      <w:pPr>
        <w:spacing w:after="120" w:line="288" w:lineRule="auto"/>
        <w:ind w:left="709"/>
        <w:jc w:val="both"/>
        <w:rPr>
          <w:rFonts w:ascii="Arial" w:hAnsi="Arial" w:cs="Arial"/>
          <w:sz w:val="23"/>
          <w:szCs w:val="23"/>
        </w:rPr>
      </w:pPr>
      <w:r w:rsidRPr="006F149F">
        <w:rPr>
          <w:rFonts w:ascii="Arial" w:hAnsi="Arial" w:cs="Arial"/>
          <w:sz w:val="23"/>
          <w:szCs w:val="23"/>
        </w:rPr>
        <w:tab/>
      </w:r>
      <w:r w:rsidR="006F149F" w:rsidRPr="006F149F">
        <w:rPr>
          <w:rFonts w:ascii="Arial" w:hAnsi="Arial" w:cs="Arial"/>
          <w:sz w:val="23"/>
          <w:szCs w:val="23"/>
        </w:rPr>
        <w:t xml:space="preserve">In case of locked premises, the energy charges will be collected on the basis of the consumption during the previous month for a period of 2 months. During this period, the </w:t>
      </w:r>
      <w:r w:rsidR="006F149F" w:rsidRPr="006F149F">
        <w:rPr>
          <w:rFonts w:ascii="Arial" w:hAnsi="Arial" w:cs="Arial"/>
          <w:sz w:val="23"/>
          <w:szCs w:val="23"/>
        </w:rPr>
        <w:lastRenderedPageBreak/>
        <w:t>consumer shall have to co-ordinate with Port Electrical Division and get the Meter reading for adjustment (without free units), based on the actual consumption. In case the consumer fails to make the above arrangement, billing shall be done on the basis of 30% load factor (without free units) for Category-I consumers and on the basis of 50% load factor for other consumers, without any provision of adjustment for the 3</w:t>
      </w:r>
      <w:r w:rsidR="006F149F" w:rsidRPr="006F149F">
        <w:rPr>
          <w:rFonts w:ascii="Arial" w:hAnsi="Arial" w:cs="Arial"/>
          <w:sz w:val="23"/>
          <w:szCs w:val="23"/>
          <w:vertAlign w:val="superscript"/>
        </w:rPr>
        <w:t>rd</w:t>
      </w:r>
      <w:r w:rsidR="006F149F" w:rsidRPr="006F149F">
        <w:rPr>
          <w:rFonts w:ascii="Arial" w:hAnsi="Arial" w:cs="Arial"/>
          <w:sz w:val="23"/>
          <w:szCs w:val="23"/>
        </w:rPr>
        <w:t xml:space="preserve"> and 4</w:t>
      </w:r>
      <w:r w:rsidR="006F149F" w:rsidRPr="006F149F">
        <w:rPr>
          <w:rFonts w:ascii="Arial" w:hAnsi="Arial" w:cs="Arial"/>
          <w:sz w:val="23"/>
          <w:szCs w:val="23"/>
          <w:vertAlign w:val="superscript"/>
        </w:rPr>
        <w:t>th</w:t>
      </w:r>
      <w:r w:rsidR="006F149F" w:rsidRPr="006F149F">
        <w:rPr>
          <w:rFonts w:ascii="Arial" w:hAnsi="Arial" w:cs="Arial"/>
          <w:sz w:val="23"/>
          <w:szCs w:val="23"/>
        </w:rPr>
        <w:t xml:space="preserve"> months. If the consumer does not clear the dues, it shall be treated as a default and power supply shall be disconnected with approval of the CME, PPT.</w:t>
      </w:r>
    </w:p>
    <w:p w:rsidR="006F149F" w:rsidRPr="006F149F" w:rsidRDefault="006F149F" w:rsidP="006F149F">
      <w:pPr>
        <w:spacing w:after="120" w:line="288" w:lineRule="auto"/>
        <w:ind w:left="709" w:firstLine="11"/>
        <w:jc w:val="both"/>
        <w:rPr>
          <w:rFonts w:ascii="Arial" w:hAnsi="Arial" w:cs="Arial"/>
          <w:sz w:val="23"/>
          <w:szCs w:val="23"/>
        </w:rPr>
      </w:pPr>
      <w:r w:rsidRPr="006F149F">
        <w:rPr>
          <w:rFonts w:ascii="Arial" w:hAnsi="Arial" w:cs="Arial"/>
          <w:sz w:val="23"/>
          <w:szCs w:val="23"/>
        </w:rPr>
        <w:t xml:space="preserve">For any specific reason, if a consumer is out of his quarter for a long period, on request of the consumer the power supply can be disconnected and meter reading can be taken by Revenue Section, PED. </w:t>
      </w:r>
    </w:p>
    <w:p w:rsidR="00003C7A" w:rsidRDefault="006F149F" w:rsidP="00003C7A">
      <w:pPr>
        <w:spacing w:after="240" w:line="288" w:lineRule="auto"/>
        <w:ind w:left="720" w:hanging="11"/>
        <w:jc w:val="both"/>
        <w:rPr>
          <w:rFonts w:ascii="Arial" w:hAnsi="Arial" w:cs="Arial"/>
          <w:sz w:val="23"/>
          <w:szCs w:val="23"/>
        </w:rPr>
      </w:pPr>
      <w:r w:rsidRPr="006F149F">
        <w:rPr>
          <w:rFonts w:ascii="Arial" w:hAnsi="Arial" w:cs="Arial"/>
          <w:sz w:val="23"/>
          <w:szCs w:val="23"/>
        </w:rPr>
        <w:t>Consumer can avail the power supply on his return to his premises, without any reconnection charges on written request, provided the meter reading has not been advanced after the disconnection of power supply.</w:t>
      </w:r>
    </w:p>
    <w:p w:rsidR="0083256B" w:rsidRPr="00BF76F9" w:rsidRDefault="00003C7A" w:rsidP="00003C7A">
      <w:pPr>
        <w:spacing w:after="240" w:line="288" w:lineRule="auto"/>
        <w:jc w:val="both"/>
        <w:rPr>
          <w:rFonts w:ascii="Arial" w:hAnsi="Arial" w:cs="Arial"/>
          <w:sz w:val="23"/>
          <w:szCs w:val="23"/>
        </w:rPr>
      </w:pPr>
      <w:r w:rsidRPr="00003C7A">
        <w:rPr>
          <w:rFonts w:ascii="Arial" w:hAnsi="Arial" w:cs="Arial"/>
          <w:b/>
          <w:sz w:val="23"/>
          <w:szCs w:val="23"/>
        </w:rPr>
        <w:t>10.</w:t>
      </w:r>
      <w:r>
        <w:rPr>
          <w:rFonts w:ascii="Arial" w:hAnsi="Arial" w:cs="Arial"/>
          <w:sz w:val="23"/>
          <w:szCs w:val="23"/>
        </w:rPr>
        <w:tab/>
      </w:r>
      <w:r w:rsidR="0083256B" w:rsidRPr="00BF76F9">
        <w:rPr>
          <w:rFonts w:ascii="Arial" w:hAnsi="Arial" w:cs="Arial"/>
          <w:b/>
          <w:sz w:val="23"/>
          <w:szCs w:val="23"/>
          <w:u w:val="single"/>
        </w:rPr>
        <w:t>BILLING IN CASE OF DEFECTIVE METER</w:t>
      </w:r>
      <w:r w:rsidR="0083256B" w:rsidRPr="00BF76F9">
        <w:rPr>
          <w:rFonts w:ascii="Arial" w:hAnsi="Arial" w:cs="Arial"/>
          <w:sz w:val="23"/>
          <w:szCs w:val="23"/>
        </w:rPr>
        <w:t>:</w:t>
      </w:r>
    </w:p>
    <w:p w:rsidR="006F149F" w:rsidRPr="006F149F" w:rsidRDefault="006F149F" w:rsidP="006F149F">
      <w:pPr>
        <w:numPr>
          <w:ilvl w:val="0"/>
          <w:numId w:val="8"/>
        </w:numPr>
        <w:tabs>
          <w:tab w:val="clear" w:pos="720"/>
          <w:tab w:val="num" w:pos="709"/>
        </w:tabs>
        <w:spacing w:after="120" w:line="288" w:lineRule="auto"/>
        <w:ind w:left="709" w:hanging="425"/>
        <w:jc w:val="both"/>
        <w:rPr>
          <w:rFonts w:ascii="Arial" w:hAnsi="Arial" w:cs="Arial"/>
          <w:sz w:val="23"/>
          <w:szCs w:val="23"/>
        </w:rPr>
      </w:pPr>
      <w:r w:rsidRPr="006F149F">
        <w:rPr>
          <w:rFonts w:ascii="Arial" w:hAnsi="Arial" w:cs="Arial"/>
          <w:sz w:val="23"/>
          <w:szCs w:val="23"/>
          <w:u w:val="single"/>
        </w:rPr>
        <w:t>For the consumers residing in the Port Qrs.</w:t>
      </w:r>
      <w:r w:rsidRPr="006F149F">
        <w:rPr>
          <w:rFonts w:ascii="Arial" w:hAnsi="Arial" w:cs="Arial"/>
          <w:sz w:val="23"/>
          <w:szCs w:val="23"/>
        </w:rPr>
        <w:t>, the average consumption of last 3 months shall be taken for billing for a maximum period of 2 months. Within this period, the defective meter shall be repaired/replaced by PPT in case of Category-I consumers. Other categories of consumers staying in Port Qtrs. not replacing the defective meters maximum within 2 months shall be considered under default &amp; power supply to such premises can be disconnected with approval of CME, PPT.</w:t>
      </w:r>
    </w:p>
    <w:p w:rsidR="006F149F" w:rsidRPr="006F149F" w:rsidRDefault="006F149F" w:rsidP="006F149F">
      <w:pPr>
        <w:numPr>
          <w:ilvl w:val="0"/>
          <w:numId w:val="8"/>
        </w:numPr>
        <w:tabs>
          <w:tab w:val="clear" w:pos="720"/>
          <w:tab w:val="num" w:pos="709"/>
        </w:tabs>
        <w:spacing w:after="120" w:line="288" w:lineRule="auto"/>
        <w:ind w:left="709" w:hanging="425"/>
        <w:jc w:val="both"/>
        <w:rPr>
          <w:rFonts w:ascii="Arial" w:hAnsi="Arial" w:cs="Arial"/>
          <w:sz w:val="23"/>
          <w:szCs w:val="23"/>
        </w:rPr>
      </w:pPr>
      <w:r w:rsidRPr="006F149F">
        <w:rPr>
          <w:rFonts w:ascii="Arial" w:hAnsi="Arial" w:cs="Arial"/>
          <w:sz w:val="23"/>
          <w:szCs w:val="23"/>
          <w:u w:val="single"/>
        </w:rPr>
        <w:t>For consumers availing power supply from PPT at places other than the Port Qrs.</w:t>
      </w:r>
      <w:r w:rsidRPr="006F149F">
        <w:rPr>
          <w:rFonts w:ascii="Arial" w:hAnsi="Arial" w:cs="Arial"/>
          <w:sz w:val="23"/>
          <w:szCs w:val="23"/>
        </w:rPr>
        <w:t xml:space="preserve">, the average consumption of last 3 months shall be taken for billing as a temporary arrangement, for a maximum period of 1 month after which billing shall be done at 50 % load factor for the next month. Within this period, the consumer shall have to repair / replace the defective meter failing which it shall be treated as a violation of the power supply condition and the power supply shall be disconnected with approval of CME, PPT. </w:t>
      </w:r>
    </w:p>
    <w:p w:rsidR="006F149F" w:rsidRPr="006F149F" w:rsidRDefault="006F149F" w:rsidP="006F149F">
      <w:pPr>
        <w:numPr>
          <w:ilvl w:val="0"/>
          <w:numId w:val="8"/>
        </w:numPr>
        <w:spacing w:after="120" w:line="288" w:lineRule="auto"/>
        <w:ind w:left="709" w:hanging="425"/>
        <w:jc w:val="both"/>
        <w:rPr>
          <w:rFonts w:ascii="Arial" w:hAnsi="Arial" w:cs="Arial"/>
          <w:sz w:val="23"/>
          <w:szCs w:val="23"/>
        </w:rPr>
      </w:pPr>
      <w:r w:rsidRPr="006F149F">
        <w:rPr>
          <w:rFonts w:ascii="Arial" w:hAnsi="Arial" w:cs="Arial"/>
          <w:sz w:val="23"/>
          <w:szCs w:val="23"/>
        </w:rPr>
        <w:t>In case of any damage to the meter caused be any consumer, in the premises where it is fixed, it shall be treated as a ‘default’ on the part of the said consumer.</w:t>
      </w:r>
    </w:p>
    <w:p w:rsidR="006F149F" w:rsidRPr="006F149F" w:rsidRDefault="006F149F" w:rsidP="006F149F">
      <w:pPr>
        <w:spacing w:after="120" w:line="288" w:lineRule="auto"/>
        <w:ind w:left="709" w:hanging="709"/>
        <w:jc w:val="both"/>
        <w:rPr>
          <w:rFonts w:ascii="Arial" w:hAnsi="Arial" w:cs="Arial"/>
          <w:sz w:val="23"/>
          <w:szCs w:val="23"/>
        </w:rPr>
      </w:pPr>
      <w:r w:rsidRPr="006F149F">
        <w:rPr>
          <w:rFonts w:ascii="Arial" w:hAnsi="Arial" w:cs="Arial"/>
          <w:sz w:val="23"/>
          <w:szCs w:val="23"/>
        </w:rPr>
        <w:t xml:space="preserve">      </w:t>
      </w:r>
      <w:r w:rsidRPr="006F149F">
        <w:rPr>
          <w:rFonts w:ascii="Arial" w:hAnsi="Arial" w:cs="Arial"/>
          <w:sz w:val="23"/>
          <w:szCs w:val="23"/>
        </w:rPr>
        <w:tab/>
      </w:r>
      <w:r w:rsidRPr="006F149F">
        <w:rPr>
          <w:rFonts w:ascii="Arial" w:hAnsi="Arial" w:cs="Arial"/>
          <w:sz w:val="23"/>
          <w:szCs w:val="23"/>
        </w:rPr>
        <w:tab/>
        <w:t xml:space="preserve">In case of category –I consumer, the cost of the meter shall be borne by the consumer &amp; Paradip Port Trust shall replace the damaged meter. </w:t>
      </w:r>
    </w:p>
    <w:p w:rsidR="0083256B" w:rsidRPr="006F149F" w:rsidRDefault="006F149F" w:rsidP="006F149F">
      <w:pPr>
        <w:spacing w:after="240" w:line="288" w:lineRule="auto"/>
        <w:ind w:left="709"/>
        <w:jc w:val="both"/>
        <w:rPr>
          <w:rFonts w:ascii="Arial" w:hAnsi="Arial" w:cs="Arial"/>
          <w:sz w:val="23"/>
          <w:szCs w:val="23"/>
        </w:rPr>
      </w:pPr>
      <w:r w:rsidRPr="006F149F">
        <w:rPr>
          <w:rFonts w:ascii="Arial" w:hAnsi="Arial" w:cs="Arial"/>
          <w:sz w:val="23"/>
          <w:szCs w:val="23"/>
        </w:rPr>
        <w:t>In case of other consumers, the meter shall be replaced by the concerned consumer at his own cost within a time frame of 15 days on intimation to EE, PED. Besides, the consumer has to pay a penalty of Rs.5000/- failing which it shall be treated as a default and power supply shall be disconnected with approval of CME, PPT.</w:t>
      </w:r>
    </w:p>
    <w:p w:rsidR="0083256B" w:rsidRPr="00BF76F9" w:rsidRDefault="00003C7A" w:rsidP="00003C7A">
      <w:pPr>
        <w:spacing w:after="120" w:line="288" w:lineRule="auto"/>
        <w:jc w:val="both"/>
        <w:rPr>
          <w:rFonts w:ascii="Arial" w:hAnsi="Arial" w:cs="Arial"/>
          <w:sz w:val="23"/>
          <w:szCs w:val="23"/>
        </w:rPr>
      </w:pPr>
      <w:r w:rsidRPr="00003C7A">
        <w:rPr>
          <w:rFonts w:ascii="Arial" w:hAnsi="Arial" w:cs="Arial"/>
          <w:b/>
          <w:sz w:val="23"/>
          <w:szCs w:val="23"/>
        </w:rPr>
        <w:t xml:space="preserve">11. </w:t>
      </w:r>
      <w:r w:rsidRPr="00003C7A">
        <w:rPr>
          <w:rFonts w:ascii="Arial" w:hAnsi="Arial" w:cs="Arial"/>
          <w:b/>
          <w:sz w:val="23"/>
          <w:szCs w:val="23"/>
        </w:rPr>
        <w:tab/>
      </w:r>
      <w:r w:rsidR="0083256B" w:rsidRPr="00BF76F9">
        <w:rPr>
          <w:rFonts w:ascii="Arial" w:hAnsi="Arial" w:cs="Arial"/>
          <w:b/>
          <w:sz w:val="23"/>
          <w:szCs w:val="23"/>
          <w:u w:val="single"/>
        </w:rPr>
        <w:t>ELECTRICITY CHARGES FROM GOVT. / PRIVATE ORGANIZATIONS</w:t>
      </w:r>
      <w:r w:rsidR="0083256B" w:rsidRPr="00BF76F9">
        <w:rPr>
          <w:rFonts w:ascii="Arial" w:hAnsi="Arial" w:cs="Arial"/>
          <w:sz w:val="23"/>
          <w:szCs w:val="23"/>
        </w:rPr>
        <w:t>:</w:t>
      </w:r>
      <w:r w:rsidR="0083256B" w:rsidRPr="00BF76F9">
        <w:rPr>
          <w:rFonts w:ascii="Arial" w:hAnsi="Arial" w:cs="Arial"/>
          <w:sz w:val="23"/>
          <w:szCs w:val="23"/>
        </w:rPr>
        <w:tab/>
      </w:r>
    </w:p>
    <w:p w:rsidR="006F149F" w:rsidRPr="006F149F" w:rsidRDefault="0083256B" w:rsidP="006F149F">
      <w:pPr>
        <w:spacing w:after="120" w:line="288" w:lineRule="auto"/>
        <w:ind w:left="709"/>
        <w:jc w:val="both"/>
        <w:rPr>
          <w:rFonts w:ascii="Arial" w:hAnsi="Arial" w:cs="Arial"/>
          <w:sz w:val="23"/>
          <w:szCs w:val="23"/>
        </w:rPr>
      </w:pPr>
      <w:r w:rsidRPr="006F149F">
        <w:rPr>
          <w:rFonts w:ascii="Arial" w:hAnsi="Arial" w:cs="Arial"/>
          <w:sz w:val="23"/>
          <w:szCs w:val="23"/>
        </w:rPr>
        <w:tab/>
      </w:r>
      <w:r w:rsidR="006F149F" w:rsidRPr="006F149F">
        <w:rPr>
          <w:rFonts w:ascii="Arial" w:hAnsi="Arial" w:cs="Arial"/>
          <w:sz w:val="23"/>
          <w:szCs w:val="23"/>
        </w:rPr>
        <w:t xml:space="preserve">It shall be the responsibility of the Govt. / Private organizations to collect the electricity charges from their employees and deposit the same with the Port Trust. Port Trust shall not receive the electricity charges from the individual consumers. </w:t>
      </w:r>
    </w:p>
    <w:p w:rsidR="006F149F" w:rsidRPr="006F149F" w:rsidRDefault="006F149F" w:rsidP="006F149F">
      <w:pPr>
        <w:spacing w:after="120" w:line="288" w:lineRule="auto"/>
        <w:ind w:left="709"/>
        <w:jc w:val="both"/>
        <w:rPr>
          <w:rFonts w:ascii="Arial" w:hAnsi="Arial" w:cs="Arial"/>
          <w:sz w:val="23"/>
          <w:szCs w:val="23"/>
        </w:rPr>
      </w:pPr>
      <w:r w:rsidRPr="006F149F">
        <w:rPr>
          <w:rFonts w:ascii="Arial" w:hAnsi="Arial" w:cs="Arial"/>
          <w:sz w:val="23"/>
          <w:szCs w:val="23"/>
        </w:rPr>
        <w:lastRenderedPageBreak/>
        <w:t>However, on the specific request of any organization and with due approval of CME, PPT, the electricity charges may be received from the individual employees provided the organization undertakes to clear the dues if the individual employees fail to pay the electricity charges.</w:t>
      </w:r>
    </w:p>
    <w:p w:rsidR="006F149F" w:rsidRPr="006F149F" w:rsidRDefault="006F149F" w:rsidP="006F149F">
      <w:pPr>
        <w:spacing w:after="120" w:line="288" w:lineRule="auto"/>
        <w:ind w:left="720" w:hanging="11"/>
        <w:jc w:val="both"/>
        <w:rPr>
          <w:rFonts w:ascii="Arial" w:hAnsi="Arial" w:cs="Arial"/>
          <w:sz w:val="23"/>
          <w:szCs w:val="23"/>
        </w:rPr>
      </w:pPr>
      <w:r w:rsidRPr="006F149F">
        <w:rPr>
          <w:rFonts w:ascii="Arial" w:hAnsi="Arial" w:cs="Arial"/>
          <w:sz w:val="23"/>
          <w:szCs w:val="23"/>
        </w:rPr>
        <w:t xml:space="preserve">If the individual employees &amp; the organisation undertaken fails to clear the outstanding electricity dues within the approved period, the same will be treated as violation of Condition of Power Supply and the power supply will be disconnected with approval of the CME, PPT. </w:t>
      </w:r>
    </w:p>
    <w:p w:rsidR="0083256B" w:rsidRPr="00BF76F9" w:rsidRDefault="00003C7A" w:rsidP="00003C7A">
      <w:pPr>
        <w:spacing w:after="120" w:line="288" w:lineRule="auto"/>
        <w:jc w:val="both"/>
        <w:rPr>
          <w:rFonts w:ascii="Arial" w:hAnsi="Arial" w:cs="Arial"/>
          <w:sz w:val="23"/>
          <w:szCs w:val="23"/>
        </w:rPr>
      </w:pPr>
      <w:r w:rsidRPr="00003C7A">
        <w:rPr>
          <w:rFonts w:ascii="Arial" w:hAnsi="Arial" w:cs="Arial"/>
          <w:b/>
          <w:sz w:val="23"/>
          <w:szCs w:val="23"/>
        </w:rPr>
        <w:t>12.</w:t>
      </w:r>
      <w:r w:rsidRPr="00003C7A">
        <w:rPr>
          <w:rFonts w:ascii="Arial" w:hAnsi="Arial" w:cs="Arial"/>
          <w:b/>
          <w:sz w:val="23"/>
          <w:szCs w:val="23"/>
        </w:rPr>
        <w:tab/>
      </w:r>
      <w:r w:rsidR="0083256B" w:rsidRPr="00BF76F9">
        <w:rPr>
          <w:rFonts w:ascii="Arial" w:hAnsi="Arial" w:cs="Arial"/>
          <w:b/>
          <w:sz w:val="23"/>
          <w:szCs w:val="23"/>
          <w:u w:val="single"/>
        </w:rPr>
        <w:t>PART PAYMENT</w:t>
      </w:r>
      <w:r w:rsidR="0083256B" w:rsidRPr="00BF76F9">
        <w:rPr>
          <w:rFonts w:ascii="Arial" w:hAnsi="Arial" w:cs="Arial"/>
          <w:sz w:val="23"/>
          <w:szCs w:val="23"/>
        </w:rPr>
        <w:t>:</w:t>
      </w:r>
    </w:p>
    <w:p w:rsidR="006F149F" w:rsidRPr="001929FC" w:rsidRDefault="006F149F" w:rsidP="006F149F">
      <w:pPr>
        <w:spacing w:line="288" w:lineRule="auto"/>
        <w:ind w:left="709"/>
        <w:jc w:val="both"/>
        <w:rPr>
          <w:rFonts w:ascii="Arial" w:hAnsi="Arial" w:cs="Arial"/>
          <w:sz w:val="23"/>
          <w:szCs w:val="23"/>
        </w:rPr>
      </w:pPr>
      <w:r w:rsidRPr="001929FC">
        <w:rPr>
          <w:rFonts w:ascii="Arial" w:hAnsi="Arial" w:cs="Arial"/>
          <w:sz w:val="23"/>
          <w:szCs w:val="23"/>
        </w:rPr>
        <w:t>Normally, part payment shall not be permitted. However, in specific cases, part payment may be accepted with the approval of CME, PPT subject to the conditions that:</w:t>
      </w:r>
    </w:p>
    <w:p w:rsidR="006F149F" w:rsidRPr="001929FC" w:rsidRDefault="006F149F" w:rsidP="006F149F">
      <w:pPr>
        <w:spacing w:line="288" w:lineRule="auto"/>
        <w:ind w:left="1080"/>
        <w:jc w:val="both"/>
        <w:rPr>
          <w:rFonts w:ascii="Arial" w:hAnsi="Arial" w:cs="Arial"/>
          <w:sz w:val="23"/>
          <w:szCs w:val="23"/>
        </w:rPr>
      </w:pPr>
      <w:r w:rsidRPr="001929FC">
        <w:rPr>
          <w:rFonts w:ascii="Arial" w:hAnsi="Arial" w:cs="Arial"/>
          <w:sz w:val="23"/>
          <w:szCs w:val="23"/>
        </w:rPr>
        <w:t>i) The consumer makes a down payment of minimum 30% of the outstanding dues.</w:t>
      </w:r>
    </w:p>
    <w:p w:rsidR="006F149F" w:rsidRPr="001929FC" w:rsidRDefault="006F149F" w:rsidP="006F149F">
      <w:pPr>
        <w:spacing w:line="288" w:lineRule="auto"/>
        <w:ind w:left="1080"/>
        <w:rPr>
          <w:rFonts w:ascii="Arial" w:hAnsi="Arial" w:cs="Arial"/>
          <w:sz w:val="23"/>
          <w:szCs w:val="23"/>
        </w:rPr>
      </w:pPr>
      <w:r w:rsidRPr="001929FC">
        <w:rPr>
          <w:rFonts w:ascii="Arial" w:hAnsi="Arial" w:cs="Arial"/>
          <w:sz w:val="23"/>
          <w:szCs w:val="23"/>
        </w:rPr>
        <w:t>ii) The consumer undertakes to clear the balance payment within a specified date.</w:t>
      </w:r>
    </w:p>
    <w:p w:rsidR="006F149F" w:rsidRPr="001929FC" w:rsidRDefault="006F149F" w:rsidP="006F149F">
      <w:pPr>
        <w:spacing w:line="288" w:lineRule="auto"/>
        <w:ind w:left="1080"/>
        <w:jc w:val="both"/>
        <w:rPr>
          <w:rFonts w:ascii="Arial" w:hAnsi="Arial" w:cs="Arial"/>
          <w:sz w:val="23"/>
          <w:szCs w:val="23"/>
        </w:rPr>
      </w:pPr>
      <w:r w:rsidRPr="001929FC">
        <w:rPr>
          <w:rFonts w:ascii="Arial" w:hAnsi="Arial" w:cs="Arial"/>
          <w:sz w:val="23"/>
          <w:szCs w:val="23"/>
        </w:rPr>
        <w:t>iii) The consumer continues payment of the current dues alongwith outstanding as per (ii) above.</w:t>
      </w:r>
    </w:p>
    <w:p w:rsidR="0083256B" w:rsidRPr="001929FC" w:rsidRDefault="006F149F" w:rsidP="006F149F">
      <w:pPr>
        <w:spacing w:after="240"/>
        <w:ind w:left="1080"/>
        <w:jc w:val="both"/>
        <w:rPr>
          <w:rFonts w:ascii="Arial" w:hAnsi="Arial" w:cs="Arial"/>
          <w:sz w:val="23"/>
          <w:szCs w:val="23"/>
        </w:rPr>
      </w:pPr>
      <w:r w:rsidRPr="001929FC">
        <w:rPr>
          <w:rFonts w:ascii="Arial" w:hAnsi="Arial" w:cs="Arial"/>
          <w:sz w:val="23"/>
          <w:szCs w:val="23"/>
        </w:rPr>
        <w:t>(iv) In case of failure of making outstanding payment as per commitment the matter will be treated as violation of power supply norms &amp; power supply shall be disconnected with approval of the CME, PPT.</w:t>
      </w:r>
    </w:p>
    <w:p w:rsidR="0083256B" w:rsidRPr="00BF76F9" w:rsidRDefault="00003C7A" w:rsidP="00003C7A">
      <w:pPr>
        <w:spacing w:after="120"/>
        <w:jc w:val="both"/>
        <w:rPr>
          <w:rFonts w:ascii="Arial" w:hAnsi="Arial" w:cs="Arial"/>
          <w:sz w:val="23"/>
          <w:szCs w:val="23"/>
        </w:rPr>
      </w:pPr>
      <w:r w:rsidRPr="00003C7A">
        <w:rPr>
          <w:rFonts w:ascii="Arial" w:hAnsi="Arial" w:cs="Arial"/>
          <w:b/>
          <w:sz w:val="23"/>
          <w:szCs w:val="23"/>
        </w:rPr>
        <w:t>13.</w:t>
      </w:r>
      <w:r w:rsidRPr="00003C7A">
        <w:rPr>
          <w:rFonts w:ascii="Arial" w:hAnsi="Arial" w:cs="Arial"/>
          <w:b/>
          <w:sz w:val="23"/>
          <w:szCs w:val="23"/>
        </w:rPr>
        <w:tab/>
      </w:r>
      <w:r w:rsidR="0083256B" w:rsidRPr="00BF76F9">
        <w:rPr>
          <w:rFonts w:ascii="Arial" w:hAnsi="Arial" w:cs="Arial"/>
          <w:b/>
          <w:sz w:val="23"/>
          <w:szCs w:val="23"/>
          <w:u w:val="single"/>
        </w:rPr>
        <w:t>RETIRED PORT TRUST EMPLOYEES:</w:t>
      </w:r>
    </w:p>
    <w:p w:rsidR="0083256B" w:rsidRPr="00BF76F9" w:rsidRDefault="0083256B" w:rsidP="00896CF3">
      <w:pPr>
        <w:spacing w:after="240" w:line="288" w:lineRule="auto"/>
        <w:ind w:left="720" w:hanging="720"/>
        <w:jc w:val="both"/>
        <w:rPr>
          <w:rFonts w:ascii="Arial" w:hAnsi="Arial" w:cs="Arial"/>
          <w:sz w:val="23"/>
          <w:szCs w:val="23"/>
        </w:rPr>
      </w:pPr>
      <w:r w:rsidRPr="00BF76F9">
        <w:rPr>
          <w:rFonts w:ascii="Arial" w:hAnsi="Arial" w:cs="Arial"/>
          <w:sz w:val="23"/>
          <w:szCs w:val="23"/>
        </w:rPr>
        <w:tab/>
        <w:t>Retired Employees in occupation of Port Quarters shall be served with the energy bills and they shall pay the electricity charges through Port Electrical Division.</w:t>
      </w:r>
    </w:p>
    <w:p w:rsidR="0083256B" w:rsidRPr="00BF76F9" w:rsidRDefault="00003C7A" w:rsidP="00003C7A">
      <w:pPr>
        <w:spacing w:after="120"/>
        <w:jc w:val="both"/>
        <w:rPr>
          <w:rFonts w:ascii="Arial" w:hAnsi="Arial" w:cs="Arial"/>
          <w:b/>
          <w:sz w:val="23"/>
          <w:szCs w:val="23"/>
          <w:u w:val="single"/>
        </w:rPr>
      </w:pPr>
      <w:r w:rsidRPr="00003C7A">
        <w:rPr>
          <w:rFonts w:ascii="Arial" w:hAnsi="Arial" w:cs="Arial"/>
          <w:b/>
          <w:sz w:val="23"/>
          <w:szCs w:val="23"/>
        </w:rPr>
        <w:t>14.</w:t>
      </w:r>
      <w:r w:rsidRPr="00003C7A">
        <w:rPr>
          <w:rFonts w:ascii="Arial" w:hAnsi="Arial" w:cs="Arial"/>
          <w:b/>
          <w:sz w:val="23"/>
          <w:szCs w:val="23"/>
        </w:rPr>
        <w:tab/>
      </w:r>
      <w:r w:rsidR="0083256B" w:rsidRPr="00BF76F9">
        <w:rPr>
          <w:rFonts w:ascii="Arial" w:hAnsi="Arial" w:cs="Arial"/>
          <w:b/>
          <w:sz w:val="23"/>
          <w:szCs w:val="23"/>
          <w:u w:val="single"/>
        </w:rPr>
        <w:t xml:space="preserve">PAYMENT OF DUES: </w:t>
      </w:r>
    </w:p>
    <w:p w:rsidR="0083256B" w:rsidRPr="00BF76F9" w:rsidRDefault="0083256B" w:rsidP="00003C7A">
      <w:pPr>
        <w:spacing w:after="240" w:line="288" w:lineRule="auto"/>
        <w:ind w:left="720"/>
        <w:jc w:val="both"/>
        <w:rPr>
          <w:rFonts w:ascii="Arial" w:hAnsi="Arial" w:cs="Arial"/>
          <w:sz w:val="23"/>
          <w:szCs w:val="23"/>
        </w:rPr>
      </w:pPr>
      <w:r w:rsidRPr="00BF76F9">
        <w:rPr>
          <w:rFonts w:ascii="Arial" w:hAnsi="Arial" w:cs="Arial"/>
          <w:sz w:val="23"/>
          <w:szCs w:val="23"/>
        </w:rPr>
        <w:t xml:space="preserve">The electricity charges shall be paid at the Revenue Section of Port Electrical Division (PED) near CISF Gate No.4 as per the timing specified from time to time. </w:t>
      </w:r>
    </w:p>
    <w:p w:rsidR="0083256B" w:rsidRPr="00BF76F9" w:rsidRDefault="0083256B" w:rsidP="00896CF3">
      <w:pPr>
        <w:spacing w:after="120" w:line="288" w:lineRule="auto"/>
        <w:jc w:val="both"/>
        <w:rPr>
          <w:rFonts w:ascii="Arial" w:hAnsi="Arial" w:cs="Arial"/>
          <w:sz w:val="23"/>
          <w:szCs w:val="23"/>
        </w:rPr>
      </w:pPr>
      <w:r w:rsidRPr="00BF76F9">
        <w:rPr>
          <w:rFonts w:ascii="Arial" w:hAnsi="Arial" w:cs="Arial"/>
          <w:b/>
          <w:sz w:val="23"/>
          <w:szCs w:val="23"/>
        </w:rPr>
        <w:t>15</w:t>
      </w:r>
      <w:r w:rsidR="00003C7A">
        <w:rPr>
          <w:rFonts w:ascii="Arial" w:hAnsi="Arial" w:cs="Arial"/>
          <w:b/>
          <w:sz w:val="23"/>
          <w:szCs w:val="23"/>
        </w:rPr>
        <w:t>.</w:t>
      </w:r>
      <w:r w:rsidRPr="00BF76F9">
        <w:rPr>
          <w:rFonts w:ascii="Arial" w:hAnsi="Arial" w:cs="Arial"/>
          <w:sz w:val="23"/>
          <w:szCs w:val="23"/>
        </w:rPr>
        <w:tab/>
      </w:r>
      <w:r w:rsidRPr="00BF76F9">
        <w:rPr>
          <w:rFonts w:ascii="Arial" w:hAnsi="Arial" w:cs="Arial"/>
          <w:b/>
          <w:sz w:val="23"/>
          <w:szCs w:val="23"/>
          <w:u w:val="single"/>
        </w:rPr>
        <w:t>PENALTY FOR OVERDRAWAL</w:t>
      </w:r>
      <w:r w:rsidRPr="00BF76F9">
        <w:rPr>
          <w:rFonts w:ascii="Arial" w:hAnsi="Arial" w:cs="Arial"/>
          <w:sz w:val="23"/>
          <w:szCs w:val="23"/>
        </w:rPr>
        <w:t>:</w:t>
      </w:r>
    </w:p>
    <w:p w:rsidR="001929FC" w:rsidRDefault="001929FC" w:rsidP="001929FC">
      <w:pPr>
        <w:tabs>
          <w:tab w:val="left" w:pos="567"/>
        </w:tabs>
        <w:spacing w:after="120" w:line="288" w:lineRule="auto"/>
        <w:ind w:left="993" w:hanging="993"/>
        <w:jc w:val="both"/>
        <w:rPr>
          <w:rFonts w:ascii="Arial" w:hAnsi="Arial" w:cs="Arial"/>
          <w:sz w:val="23"/>
          <w:szCs w:val="23"/>
        </w:rPr>
      </w:pPr>
      <w:r>
        <w:rPr>
          <w:rFonts w:ascii="Arial" w:hAnsi="Arial" w:cs="Arial"/>
          <w:sz w:val="23"/>
          <w:szCs w:val="23"/>
        </w:rPr>
        <w:tab/>
      </w:r>
      <w:r w:rsidR="00003C7A">
        <w:rPr>
          <w:rFonts w:ascii="Arial" w:hAnsi="Arial" w:cs="Arial"/>
          <w:sz w:val="23"/>
          <w:szCs w:val="23"/>
        </w:rPr>
        <w:t xml:space="preserve">  </w:t>
      </w:r>
      <w:r>
        <w:rPr>
          <w:rFonts w:ascii="Arial" w:hAnsi="Arial" w:cs="Arial"/>
          <w:sz w:val="23"/>
          <w:szCs w:val="23"/>
        </w:rPr>
        <w:t>a)</w:t>
      </w:r>
      <w:r>
        <w:rPr>
          <w:rFonts w:ascii="Arial" w:hAnsi="Arial" w:cs="Arial"/>
          <w:sz w:val="23"/>
          <w:szCs w:val="23"/>
        </w:rPr>
        <w:tab/>
      </w:r>
      <w:r w:rsidR="0083256B" w:rsidRPr="00BF76F9">
        <w:rPr>
          <w:rFonts w:ascii="Arial" w:hAnsi="Arial" w:cs="Arial"/>
          <w:sz w:val="23"/>
          <w:szCs w:val="23"/>
        </w:rPr>
        <w:t xml:space="preserve">The consumer shall have to ensure that the connected load is within the approved permissible limit or where such approval has not been taken (for example Port Trust Qrs.), the maximum limit as mentioned at Clause No.18. </w:t>
      </w:r>
    </w:p>
    <w:p w:rsidR="001929FC" w:rsidRPr="004C13A6" w:rsidRDefault="001929FC" w:rsidP="001929FC">
      <w:pPr>
        <w:tabs>
          <w:tab w:val="left" w:pos="567"/>
        </w:tabs>
        <w:spacing w:after="120" w:line="288" w:lineRule="auto"/>
        <w:ind w:left="993" w:hanging="993"/>
        <w:jc w:val="both"/>
        <w:rPr>
          <w:rFonts w:cs="Arial"/>
          <w:sz w:val="23"/>
          <w:szCs w:val="23"/>
        </w:rPr>
      </w:pPr>
      <w:r>
        <w:rPr>
          <w:rFonts w:ascii="Arial" w:hAnsi="Arial" w:cs="Arial"/>
          <w:sz w:val="23"/>
          <w:szCs w:val="23"/>
        </w:rPr>
        <w:tab/>
      </w:r>
      <w:r w:rsidR="00003C7A">
        <w:rPr>
          <w:rFonts w:ascii="Arial" w:hAnsi="Arial" w:cs="Arial"/>
          <w:sz w:val="23"/>
          <w:szCs w:val="23"/>
        </w:rPr>
        <w:t xml:space="preserve">  </w:t>
      </w:r>
      <w:r w:rsidR="0083256B" w:rsidRPr="00BF76F9">
        <w:rPr>
          <w:rFonts w:ascii="Arial" w:hAnsi="Arial" w:cs="Arial"/>
          <w:sz w:val="23"/>
          <w:szCs w:val="23"/>
        </w:rPr>
        <w:t>b)</w:t>
      </w:r>
      <w:r w:rsidR="0083256B" w:rsidRPr="00BF76F9">
        <w:rPr>
          <w:rFonts w:ascii="Arial" w:hAnsi="Arial" w:cs="Arial"/>
          <w:sz w:val="23"/>
          <w:szCs w:val="23"/>
        </w:rPr>
        <w:tab/>
      </w:r>
      <w:r w:rsidRPr="004C13A6">
        <w:rPr>
          <w:rFonts w:cs="Arial"/>
          <w:sz w:val="23"/>
          <w:szCs w:val="23"/>
        </w:rPr>
        <w:t>In the event of violation of the above, penalty as under shall be imposed on the consumer provided the entire load is through the meter:-</w:t>
      </w:r>
    </w:p>
    <w:p w:rsidR="001929FC" w:rsidRPr="004C13A6" w:rsidRDefault="001929FC" w:rsidP="001929FC">
      <w:pPr>
        <w:spacing w:after="40" w:line="264" w:lineRule="auto"/>
        <w:ind w:left="993"/>
        <w:jc w:val="both"/>
        <w:rPr>
          <w:rFonts w:cs="Arial"/>
          <w:sz w:val="23"/>
          <w:szCs w:val="23"/>
        </w:rPr>
      </w:pPr>
      <w:r w:rsidRPr="004C13A6">
        <w:rPr>
          <w:rFonts w:cs="Arial"/>
          <w:sz w:val="23"/>
          <w:szCs w:val="23"/>
        </w:rPr>
        <w:t>For domestic consumer:</w:t>
      </w:r>
      <w:r>
        <w:rPr>
          <w:rFonts w:cs="Arial"/>
          <w:sz w:val="23"/>
          <w:szCs w:val="23"/>
        </w:rPr>
        <w:t xml:space="preserve"> </w:t>
      </w:r>
      <w:r w:rsidRPr="004C13A6">
        <w:rPr>
          <w:rFonts w:ascii="Arial" w:hAnsi="Arial" w:cs="Arial"/>
          <w:sz w:val="23"/>
          <w:szCs w:val="23"/>
        </w:rPr>
        <w:t>₹</w:t>
      </w:r>
      <w:r w:rsidRPr="004C13A6">
        <w:rPr>
          <w:rFonts w:cs="Arial"/>
          <w:sz w:val="23"/>
          <w:szCs w:val="23"/>
        </w:rPr>
        <w:t xml:space="preserve">5,000/- (Rupees Five Thousand) for each 1 kW </w:t>
      </w:r>
      <w:r>
        <w:rPr>
          <w:rFonts w:cs="Arial"/>
          <w:sz w:val="23"/>
          <w:szCs w:val="23"/>
        </w:rPr>
        <w:t xml:space="preserve">or part thereof </w:t>
      </w:r>
      <w:r w:rsidRPr="004C13A6">
        <w:rPr>
          <w:rFonts w:cs="Arial"/>
          <w:sz w:val="23"/>
          <w:szCs w:val="23"/>
        </w:rPr>
        <w:t>of load enhancement</w:t>
      </w:r>
      <w:r>
        <w:rPr>
          <w:rFonts w:cs="Arial"/>
          <w:sz w:val="23"/>
          <w:szCs w:val="23"/>
        </w:rPr>
        <w:t xml:space="preserve"> with the approval of CME, PPT. </w:t>
      </w:r>
    </w:p>
    <w:p w:rsidR="001929FC" w:rsidRPr="004C13A6" w:rsidRDefault="001929FC" w:rsidP="001929FC">
      <w:pPr>
        <w:spacing w:after="40" w:line="264" w:lineRule="auto"/>
        <w:ind w:left="993"/>
        <w:jc w:val="both"/>
        <w:rPr>
          <w:rFonts w:cs="Arial"/>
          <w:sz w:val="23"/>
          <w:szCs w:val="23"/>
        </w:rPr>
      </w:pPr>
      <w:r w:rsidRPr="004C13A6">
        <w:rPr>
          <w:rFonts w:cs="Arial"/>
          <w:sz w:val="23"/>
          <w:szCs w:val="23"/>
        </w:rPr>
        <w:t xml:space="preserve">For commercial consumers: </w:t>
      </w:r>
      <w:r w:rsidRPr="004C13A6">
        <w:rPr>
          <w:rFonts w:ascii="Arial" w:hAnsi="Arial" w:cs="Arial"/>
          <w:sz w:val="23"/>
          <w:szCs w:val="23"/>
        </w:rPr>
        <w:t>₹</w:t>
      </w:r>
      <w:r w:rsidRPr="004C13A6">
        <w:rPr>
          <w:rFonts w:cs="Arial"/>
          <w:sz w:val="23"/>
          <w:szCs w:val="23"/>
        </w:rPr>
        <w:t xml:space="preserve">10,000/- (Rupees Ten Thousand) for each 1 kW </w:t>
      </w:r>
      <w:r>
        <w:rPr>
          <w:rFonts w:cs="Arial"/>
          <w:sz w:val="23"/>
          <w:szCs w:val="23"/>
        </w:rPr>
        <w:t xml:space="preserve">or part thereof </w:t>
      </w:r>
      <w:r w:rsidRPr="004C13A6">
        <w:rPr>
          <w:rFonts w:cs="Arial"/>
          <w:sz w:val="23"/>
          <w:szCs w:val="23"/>
        </w:rPr>
        <w:t>of load enhancement</w:t>
      </w:r>
      <w:r>
        <w:rPr>
          <w:rFonts w:cs="Arial"/>
          <w:sz w:val="23"/>
          <w:szCs w:val="23"/>
        </w:rPr>
        <w:t xml:space="preserve"> with the approval of CME, PPT</w:t>
      </w:r>
      <w:r w:rsidRPr="004C13A6">
        <w:rPr>
          <w:rFonts w:cs="Arial"/>
          <w:sz w:val="23"/>
          <w:szCs w:val="23"/>
        </w:rPr>
        <w:t>.</w:t>
      </w:r>
    </w:p>
    <w:p w:rsidR="001929FC" w:rsidRPr="004C13A6" w:rsidRDefault="001929FC" w:rsidP="001929FC">
      <w:pPr>
        <w:spacing w:after="40" w:line="264" w:lineRule="auto"/>
        <w:ind w:left="993"/>
        <w:jc w:val="both"/>
        <w:rPr>
          <w:rFonts w:cs="Arial"/>
          <w:sz w:val="23"/>
          <w:szCs w:val="23"/>
        </w:rPr>
      </w:pPr>
      <w:r w:rsidRPr="004C13A6">
        <w:rPr>
          <w:rFonts w:cs="Arial"/>
          <w:sz w:val="23"/>
          <w:szCs w:val="23"/>
        </w:rPr>
        <w:t xml:space="preserve">However, if the additional load is within 10% of the permissible limits, the consumer shall be cautioned without imposition of penalty. </w:t>
      </w:r>
      <w:r>
        <w:rPr>
          <w:rFonts w:cs="Arial"/>
          <w:sz w:val="23"/>
          <w:szCs w:val="23"/>
        </w:rPr>
        <w:t>But, the consumer has to reduce the connected load as per the approved load within a time frame of 15 days and intimate EE, PED for load verification failing which it will be treated as a default and power supply shall be disconnected with the approval of CME, PPT.</w:t>
      </w:r>
    </w:p>
    <w:p w:rsidR="001929FC" w:rsidRPr="004C13A6" w:rsidRDefault="00003C7A" w:rsidP="001929FC">
      <w:pPr>
        <w:spacing w:after="40" w:line="264" w:lineRule="auto"/>
        <w:ind w:left="993" w:hanging="426"/>
        <w:jc w:val="both"/>
        <w:rPr>
          <w:rFonts w:cs="Arial"/>
          <w:sz w:val="23"/>
          <w:szCs w:val="23"/>
        </w:rPr>
      </w:pPr>
      <w:r>
        <w:rPr>
          <w:rFonts w:cs="Arial"/>
          <w:sz w:val="23"/>
          <w:szCs w:val="23"/>
        </w:rPr>
        <w:lastRenderedPageBreak/>
        <w:t xml:space="preserve">  </w:t>
      </w:r>
      <w:r w:rsidR="001929FC" w:rsidRPr="004C13A6">
        <w:rPr>
          <w:rFonts w:cs="Arial"/>
          <w:sz w:val="23"/>
          <w:szCs w:val="23"/>
        </w:rPr>
        <w:t xml:space="preserve">c) </w:t>
      </w:r>
      <w:r w:rsidR="001929FC">
        <w:rPr>
          <w:rFonts w:cs="Arial"/>
          <w:sz w:val="23"/>
          <w:szCs w:val="23"/>
        </w:rPr>
        <w:tab/>
      </w:r>
      <w:r w:rsidR="001929FC" w:rsidRPr="004C13A6">
        <w:rPr>
          <w:rFonts w:cs="Arial"/>
          <w:sz w:val="23"/>
          <w:szCs w:val="23"/>
        </w:rPr>
        <w:t>If the connected load is above the permissible limit and all the load is not through the meter, then the penalty will be as under:-</w:t>
      </w:r>
    </w:p>
    <w:p w:rsidR="001929FC" w:rsidRPr="004C13A6" w:rsidRDefault="001929FC" w:rsidP="001929FC">
      <w:pPr>
        <w:spacing w:after="40" w:line="264" w:lineRule="auto"/>
        <w:ind w:left="993"/>
        <w:jc w:val="both"/>
        <w:rPr>
          <w:rFonts w:cs="Arial"/>
          <w:sz w:val="23"/>
          <w:szCs w:val="23"/>
        </w:rPr>
      </w:pPr>
      <w:r w:rsidRPr="004C13A6">
        <w:rPr>
          <w:rFonts w:cs="Arial"/>
          <w:sz w:val="23"/>
          <w:szCs w:val="23"/>
        </w:rPr>
        <w:t>For domestic consumer:</w:t>
      </w:r>
      <w:r>
        <w:rPr>
          <w:rFonts w:cs="Arial"/>
          <w:sz w:val="23"/>
          <w:szCs w:val="23"/>
        </w:rPr>
        <w:t xml:space="preserve"> </w:t>
      </w:r>
      <w:r w:rsidRPr="004C13A6">
        <w:rPr>
          <w:rFonts w:cs="Arial"/>
          <w:sz w:val="23"/>
          <w:szCs w:val="23"/>
        </w:rPr>
        <w:t xml:space="preserve">Rs.10,000/- for </w:t>
      </w:r>
      <w:r>
        <w:rPr>
          <w:rFonts w:cs="Arial"/>
          <w:sz w:val="23"/>
          <w:szCs w:val="23"/>
        </w:rPr>
        <w:t xml:space="preserve">each 1 kW or part thereof of enhanced load </w:t>
      </w:r>
      <w:r w:rsidRPr="004C13A6">
        <w:rPr>
          <w:rFonts w:cs="Arial"/>
          <w:sz w:val="23"/>
          <w:szCs w:val="23"/>
        </w:rPr>
        <w:t>plus Rs.10,000/- for meter bypassing</w:t>
      </w:r>
      <w:r>
        <w:rPr>
          <w:rFonts w:cs="Arial"/>
          <w:sz w:val="23"/>
          <w:szCs w:val="23"/>
        </w:rPr>
        <w:t>, with the approval of CME, PPT.</w:t>
      </w:r>
    </w:p>
    <w:p w:rsidR="001929FC" w:rsidRPr="004C13A6" w:rsidRDefault="001929FC" w:rsidP="001929FC">
      <w:pPr>
        <w:spacing w:after="40" w:line="264" w:lineRule="auto"/>
        <w:ind w:left="993"/>
        <w:jc w:val="both"/>
        <w:rPr>
          <w:rFonts w:cs="Arial"/>
          <w:sz w:val="23"/>
          <w:szCs w:val="23"/>
        </w:rPr>
      </w:pPr>
      <w:r>
        <w:rPr>
          <w:rFonts w:cs="Arial"/>
          <w:sz w:val="23"/>
          <w:szCs w:val="23"/>
        </w:rPr>
        <w:t>For commercial consumers: Rs.2</w:t>
      </w:r>
      <w:r w:rsidRPr="004C13A6">
        <w:rPr>
          <w:rFonts w:cs="Arial"/>
          <w:sz w:val="23"/>
          <w:szCs w:val="23"/>
        </w:rPr>
        <w:t xml:space="preserve">0,000/- for </w:t>
      </w:r>
      <w:r>
        <w:rPr>
          <w:rFonts w:cs="Arial"/>
          <w:sz w:val="23"/>
          <w:szCs w:val="23"/>
        </w:rPr>
        <w:t>each 1 kW or part thereof of enhanced load plus Rs.2</w:t>
      </w:r>
      <w:r w:rsidRPr="004C13A6">
        <w:rPr>
          <w:rFonts w:cs="Arial"/>
          <w:sz w:val="23"/>
          <w:szCs w:val="23"/>
        </w:rPr>
        <w:t>0,000/- for meter bypassing</w:t>
      </w:r>
      <w:r>
        <w:rPr>
          <w:rFonts w:cs="Arial"/>
          <w:sz w:val="23"/>
          <w:szCs w:val="23"/>
        </w:rPr>
        <w:t>, with the approval of CME, PPT.</w:t>
      </w:r>
    </w:p>
    <w:p w:rsidR="001929FC" w:rsidRDefault="001929FC" w:rsidP="00003C7A">
      <w:pPr>
        <w:spacing w:after="40" w:line="264" w:lineRule="auto"/>
        <w:ind w:firstLine="720"/>
        <w:jc w:val="both"/>
        <w:rPr>
          <w:rFonts w:cs="Arial"/>
          <w:sz w:val="23"/>
          <w:szCs w:val="23"/>
        </w:rPr>
      </w:pPr>
      <w:r w:rsidRPr="004C13A6">
        <w:rPr>
          <w:rFonts w:cs="Arial"/>
          <w:sz w:val="23"/>
          <w:szCs w:val="23"/>
        </w:rPr>
        <w:t xml:space="preserve">Grace of 10% as mentioned at ‘b’ above shall not be extended where the </w:t>
      </w:r>
      <w:r>
        <w:rPr>
          <w:rFonts w:cs="Arial"/>
          <w:sz w:val="23"/>
          <w:szCs w:val="23"/>
        </w:rPr>
        <w:t xml:space="preserve">part or </w:t>
      </w:r>
      <w:r w:rsidRPr="004C13A6">
        <w:rPr>
          <w:rFonts w:cs="Arial"/>
          <w:sz w:val="23"/>
          <w:szCs w:val="23"/>
        </w:rPr>
        <w:t xml:space="preserve">entire load is </w:t>
      </w:r>
      <w:r w:rsidR="00003C7A">
        <w:rPr>
          <w:rFonts w:cs="Arial"/>
          <w:sz w:val="23"/>
          <w:szCs w:val="23"/>
        </w:rPr>
        <w:tab/>
      </w:r>
      <w:r w:rsidRPr="004C13A6">
        <w:rPr>
          <w:rFonts w:cs="Arial"/>
          <w:sz w:val="23"/>
          <w:szCs w:val="23"/>
        </w:rPr>
        <w:t>not through the meter.</w:t>
      </w:r>
    </w:p>
    <w:p w:rsidR="001929FC" w:rsidRDefault="00003C7A" w:rsidP="001929FC">
      <w:pPr>
        <w:spacing w:after="40" w:line="264" w:lineRule="auto"/>
        <w:jc w:val="both"/>
        <w:rPr>
          <w:rFonts w:cs="Arial"/>
          <w:sz w:val="23"/>
          <w:szCs w:val="23"/>
        </w:rPr>
      </w:pPr>
      <w:r>
        <w:rPr>
          <w:rFonts w:cs="Arial"/>
          <w:sz w:val="23"/>
          <w:szCs w:val="23"/>
        </w:rPr>
        <w:tab/>
      </w:r>
      <w:r w:rsidR="001929FC">
        <w:rPr>
          <w:rFonts w:cs="Arial"/>
          <w:sz w:val="23"/>
          <w:szCs w:val="23"/>
        </w:rPr>
        <w:t xml:space="preserve">In any case of overdrawal, the consumer shall have to reduce their load to their approved load </w:t>
      </w:r>
      <w:r>
        <w:rPr>
          <w:rFonts w:cs="Arial"/>
          <w:sz w:val="23"/>
          <w:szCs w:val="23"/>
        </w:rPr>
        <w:tab/>
      </w:r>
      <w:r w:rsidR="001929FC">
        <w:rPr>
          <w:rFonts w:cs="Arial"/>
          <w:sz w:val="23"/>
          <w:szCs w:val="23"/>
        </w:rPr>
        <w:t xml:space="preserve">and undertake not to overdraw power unauthorizedly in future. Power supply can only be </w:t>
      </w:r>
      <w:r>
        <w:rPr>
          <w:rFonts w:cs="Arial"/>
          <w:sz w:val="23"/>
          <w:szCs w:val="23"/>
        </w:rPr>
        <w:tab/>
      </w:r>
      <w:r w:rsidR="001929FC">
        <w:rPr>
          <w:rFonts w:cs="Arial"/>
          <w:sz w:val="23"/>
          <w:szCs w:val="23"/>
        </w:rPr>
        <w:t xml:space="preserve">provided after realization of penalty and submission of undertaking for non-overdrawal of </w:t>
      </w:r>
      <w:r>
        <w:rPr>
          <w:rFonts w:cs="Arial"/>
          <w:sz w:val="23"/>
          <w:szCs w:val="23"/>
        </w:rPr>
        <w:tab/>
      </w:r>
      <w:r w:rsidR="001929FC">
        <w:rPr>
          <w:rFonts w:cs="Arial"/>
          <w:sz w:val="23"/>
          <w:szCs w:val="23"/>
        </w:rPr>
        <w:t xml:space="preserve">power. </w:t>
      </w:r>
    </w:p>
    <w:p w:rsidR="00003C7A" w:rsidRDefault="00003C7A" w:rsidP="001929FC">
      <w:pPr>
        <w:spacing w:after="40" w:line="264" w:lineRule="auto"/>
        <w:jc w:val="both"/>
        <w:rPr>
          <w:rFonts w:cs="Arial"/>
          <w:sz w:val="23"/>
          <w:szCs w:val="23"/>
        </w:rPr>
      </w:pPr>
    </w:p>
    <w:p w:rsidR="0083256B" w:rsidRPr="00BF76F9" w:rsidRDefault="0083256B" w:rsidP="00003C7A">
      <w:pPr>
        <w:spacing w:after="120" w:line="288" w:lineRule="auto"/>
        <w:jc w:val="both"/>
        <w:rPr>
          <w:rFonts w:ascii="Arial" w:hAnsi="Arial" w:cs="Arial"/>
          <w:b/>
          <w:sz w:val="23"/>
          <w:szCs w:val="23"/>
        </w:rPr>
      </w:pPr>
      <w:r w:rsidRPr="00BF76F9">
        <w:rPr>
          <w:rFonts w:ascii="Arial" w:hAnsi="Arial" w:cs="Arial"/>
          <w:b/>
          <w:sz w:val="23"/>
          <w:szCs w:val="23"/>
        </w:rPr>
        <w:t>16</w:t>
      </w:r>
      <w:r w:rsidR="00003C7A">
        <w:rPr>
          <w:rFonts w:ascii="Arial" w:hAnsi="Arial" w:cs="Arial"/>
          <w:b/>
          <w:sz w:val="23"/>
          <w:szCs w:val="23"/>
        </w:rPr>
        <w:t>.</w:t>
      </w:r>
      <w:r w:rsidRPr="00BF76F9">
        <w:rPr>
          <w:rFonts w:ascii="Arial" w:hAnsi="Arial" w:cs="Arial"/>
          <w:b/>
          <w:sz w:val="23"/>
          <w:szCs w:val="23"/>
        </w:rPr>
        <w:tab/>
      </w:r>
      <w:r w:rsidRPr="00BF76F9">
        <w:rPr>
          <w:rFonts w:ascii="Arial" w:hAnsi="Arial" w:cs="Arial"/>
          <w:b/>
          <w:sz w:val="23"/>
          <w:szCs w:val="23"/>
          <w:u w:val="single"/>
        </w:rPr>
        <w:t>REMEDIAL MEASURE</w:t>
      </w:r>
      <w:r w:rsidRPr="00BF76F9">
        <w:rPr>
          <w:rFonts w:ascii="Arial" w:hAnsi="Arial" w:cs="Arial"/>
          <w:b/>
          <w:sz w:val="23"/>
          <w:szCs w:val="23"/>
        </w:rPr>
        <w:t>:</w:t>
      </w:r>
    </w:p>
    <w:p w:rsidR="0083256B" w:rsidRPr="00BF76F9" w:rsidRDefault="0083256B" w:rsidP="00003C7A">
      <w:pPr>
        <w:spacing w:after="240" w:line="288" w:lineRule="auto"/>
        <w:ind w:left="720"/>
        <w:jc w:val="both"/>
        <w:rPr>
          <w:rFonts w:ascii="Arial" w:hAnsi="Arial" w:cs="Arial"/>
          <w:sz w:val="23"/>
          <w:szCs w:val="23"/>
        </w:rPr>
      </w:pPr>
      <w:r w:rsidRPr="00BF76F9">
        <w:rPr>
          <w:rFonts w:ascii="Arial" w:hAnsi="Arial" w:cs="Arial"/>
          <w:sz w:val="23"/>
          <w:szCs w:val="23"/>
        </w:rPr>
        <w:t>Any dispute arising on billing will be referred to CE&amp;ME, PPT for settlement. In case the dispute is not resolved, then the consumer may appeal to the Chairman, PPT whose decision shall be final and binding.</w:t>
      </w:r>
    </w:p>
    <w:p w:rsidR="0083256B" w:rsidRPr="00BF76F9" w:rsidRDefault="0083256B" w:rsidP="00896CF3">
      <w:pPr>
        <w:spacing w:after="120"/>
        <w:jc w:val="both"/>
        <w:rPr>
          <w:rFonts w:ascii="Arial" w:hAnsi="Arial" w:cs="Arial"/>
          <w:sz w:val="23"/>
          <w:szCs w:val="23"/>
        </w:rPr>
      </w:pPr>
      <w:r w:rsidRPr="00BF76F9">
        <w:rPr>
          <w:rFonts w:ascii="Arial" w:hAnsi="Arial" w:cs="Arial"/>
          <w:b/>
          <w:sz w:val="23"/>
          <w:szCs w:val="23"/>
        </w:rPr>
        <w:t>17</w:t>
      </w:r>
      <w:r w:rsidR="00003C7A">
        <w:rPr>
          <w:rFonts w:ascii="Arial" w:hAnsi="Arial" w:cs="Arial"/>
          <w:b/>
          <w:sz w:val="23"/>
          <w:szCs w:val="23"/>
        </w:rPr>
        <w:t>.</w:t>
      </w:r>
      <w:r w:rsidRPr="00BF76F9">
        <w:rPr>
          <w:rFonts w:ascii="Arial" w:hAnsi="Arial" w:cs="Arial"/>
          <w:sz w:val="23"/>
          <w:szCs w:val="23"/>
        </w:rPr>
        <w:tab/>
      </w:r>
      <w:r w:rsidRPr="00BF76F9">
        <w:rPr>
          <w:rFonts w:ascii="Arial" w:hAnsi="Arial" w:cs="Arial"/>
          <w:b/>
          <w:sz w:val="23"/>
          <w:szCs w:val="23"/>
          <w:u w:val="single"/>
        </w:rPr>
        <w:t>REVIEW</w:t>
      </w:r>
      <w:r w:rsidRPr="00BF76F9">
        <w:rPr>
          <w:rFonts w:ascii="Arial" w:hAnsi="Arial" w:cs="Arial"/>
          <w:sz w:val="23"/>
          <w:szCs w:val="23"/>
        </w:rPr>
        <w:t>:</w:t>
      </w:r>
    </w:p>
    <w:p w:rsidR="0083256B" w:rsidRPr="00BF76F9" w:rsidRDefault="0083256B" w:rsidP="00896CF3">
      <w:pPr>
        <w:spacing w:after="240" w:line="288" w:lineRule="auto"/>
        <w:ind w:left="720" w:hanging="720"/>
        <w:jc w:val="both"/>
        <w:rPr>
          <w:rFonts w:ascii="Arial" w:hAnsi="Arial" w:cs="Arial"/>
          <w:sz w:val="23"/>
          <w:szCs w:val="23"/>
        </w:rPr>
      </w:pPr>
      <w:r w:rsidRPr="00BF76F9">
        <w:rPr>
          <w:rFonts w:ascii="Arial" w:hAnsi="Arial" w:cs="Arial"/>
          <w:sz w:val="23"/>
          <w:szCs w:val="23"/>
        </w:rPr>
        <w:tab/>
        <w:t>Chairman, PPT shall have the discretion to review the above conditions in case of necessity.</w:t>
      </w:r>
    </w:p>
    <w:p w:rsidR="0083256B" w:rsidRPr="0072541C" w:rsidRDefault="0083256B" w:rsidP="00896CF3">
      <w:pPr>
        <w:spacing w:after="120"/>
        <w:jc w:val="both"/>
        <w:rPr>
          <w:rFonts w:ascii="Arial" w:hAnsi="Arial"/>
          <w:b/>
          <w:i/>
          <w:sz w:val="22"/>
          <w:szCs w:val="22"/>
          <w:u w:val="single"/>
        </w:rPr>
      </w:pPr>
      <w:r>
        <w:rPr>
          <w:rFonts w:ascii="Century" w:hAnsi="Century"/>
        </w:rPr>
        <w:t xml:space="preserve">18. </w:t>
      </w:r>
      <w:r w:rsidR="0072541C">
        <w:rPr>
          <w:rFonts w:ascii="Century" w:hAnsi="Century"/>
        </w:rPr>
        <w:tab/>
      </w:r>
      <w:r w:rsidRPr="0072541C">
        <w:rPr>
          <w:rFonts w:ascii="Arial" w:hAnsi="Arial"/>
          <w:b/>
          <w:i/>
          <w:sz w:val="22"/>
          <w:szCs w:val="22"/>
          <w:u w:val="single"/>
        </w:rPr>
        <w:t>CEILING LIMIT FOR CONNECTED LOAD BY DIFFERENT CONSUMERS:</w:t>
      </w:r>
      <w:bookmarkStart w:id="0" w:name="_GoBack"/>
      <w:bookmarkEnd w:id="0"/>
    </w:p>
    <w:p w:rsidR="0083256B" w:rsidRDefault="0083256B" w:rsidP="00896CF3">
      <w:pPr>
        <w:spacing w:after="120"/>
        <w:jc w:val="both"/>
        <w:rPr>
          <w:rFonts w:ascii="Arial" w:hAnsi="Arial"/>
        </w:rPr>
      </w:pPr>
    </w:p>
    <w:p w:rsidR="0083256B" w:rsidRDefault="0083256B" w:rsidP="00896CF3">
      <w:pPr>
        <w:spacing w:line="288" w:lineRule="auto"/>
        <w:jc w:val="center"/>
        <w:rPr>
          <w:rFonts w:ascii="Arial" w:hAnsi="Arial"/>
          <w:sz w:val="8"/>
          <w:szCs w:val="8"/>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40"/>
        <w:gridCol w:w="1800"/>
        <w:gridCol w:w="2160"/>
        <w:gridCol w:w="1980"/>
      </w:tblGrid>
      <w:tr w:rsidR="0083256B" w:rsidTr="004C079C">
        <w:tc>
          <w:tcPr>
            <w:tcW w:w="648" w:type="dxa"/>
          </w:tcPr>
          <w:p w:rsidR="0083256B" w:rsidRDefault="0083256B" w:rsidP="004C079C">
            <w:pPr>
              <w:jc w:val="center"/>
              <w:rPr>
                <w:rFonts w:ascii="Century Gothic" w:hAnsi="Century Gothic"/>
                <w:b/>
              </w:rPr>
            </w:pPr>
            <w:r>
              <w:rPr>
                <w:rFonts w:ascii="Century Gothic" w:hAnsi="Century Gothic"/>
                <w:b/>
              </w:rPr>
              <w:t>Sl. No.</w:t>
            </w:r>
          </w:p>
        </w:tc>
        <w:tc>
          <w:tcPr>
            <w:tcW w:w="3240" w:type="dxa"/>
          </w:tcPr>
          <w:p w:rsidR="0083256B" w:rsidRDefault="0083256B" w:rsidP="004C079C">
            <w:pPr>
              <w:pStyle w:val="Heading2"/>
              <w:spacing w:line="240" w:lineRule="auto"/>
            </w:pPr>
            <w:r>
              <w:t>Consumer Category</w:t>
            </w:r>
          </w:p>
        </w:tc>
        <w:tc>
          <w:tcPr>
            <w:tcW w:w="1800" w:type="dxa"/>
          </w:tcPr>
          <w:p w:rsidR="0083256B" w:rsidRDefault="0083256B" w:rsidP="004C079C">
            <w:pPr>
              <w:jc w:val="center"/>
              <w:rPr>
                <w:rFonts w:ascii="Century Gothic" w:hAnsi="Century Gothic"/>
                <w:b/>
              </w:rPr>
            </w:pPr>
            <w:r>
              <w:rPr>
                <w:rFonts w:ascii="Century Gothic" w:hAnsi="Century Gothic"/>
                <w:b/>
              </w:rPr>
              <w:t>Nature of Power Supply</w:t>
            </w:r>
          </w:p>
        </w:tc>
        <w:tc>
          <w:tcPr>
            <w:tcW w:w="2160" w:type="dxa"/>
          </w:tcPr>
          <w:p w:rsidR="0083256B" w:rsidRDefault="0083256B" w:rsidP="004C079C">
            <w:pPr>
              <w:ind w:left="-165" w:right="-116"/>
              <w:jc w:val="center"/>
              <w:rPr>
                <w:rFonts w:ascii="Century Gothic" w:hAnsi="Century Gothic"/>
                <w:b/>
              </w:rPr>
            </w:pPr>
            <w:r>
              <w:rPr>
                <w:rFonts w:ascii="Century Gothic" w:hAnsi="Century Gothic"/>
                <w:b/>
              </w:rPr>
              <w:t>Type / Purpose of Power Supply</w:t>
            </w:r>
          </w:p>
        </w:tc>
        <w:tc>
          <w:tcPr>
            <w:tcW w:w="1980" w:type="dxa"/>
          </w:tcPr>
          <w:p w:rsidR="0083256B" w:rsidRDefault="0083256B" w:rsidP="004C079C">
            <w:pPr>
              <w:jc w:val="center"/>
              <w:rPr>
                <w:rFonts w:ascii="Century Gothic" w:hAnsi="Century Gothic"/>
                <w:b/>
              </w:rPr>
            </w:pPr>
            <w:r>
              <w:rPr>
                <w:rFonts w:ascii="Century Gothic" w:hAnsi="Century Gothic"/>
                <w:b/>
              </w:rPr>
              <w:t>Maximum Limit</w:t>
            </w:r>
          </w:p>
        </w:tc>
      </w:tr>
      <w:tr w:rsidR="0083256B" w:rsidTr="004C079C">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1.</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Port Employees / Private Consumers residing in Port Trust Qrs.</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Permanent</w:t>
            </w:r>
          </w:p>
        </w:tc>
        <w:tc>
          <w:tcPr>
            <w:tcW w:w="216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1-Φ / Domestic</w:t>
            </w:r>
          </w:p>
        </w:tc>
        <w:tc>
          <w:tcPr>
            <w:tcW w:w="198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5 kW</w:t>
            </w:r>
          </w:p>
        </w:tc>
      </w:tr>
      <w:tr w:rsidR="0083256B" w:rsidTr="004C079C">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2.</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Govt./Semi Govt / PSU staff residing in Port Trust Qrs.</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Permanent</w:t>
            </w:r>
          </w:p>
        </w:tc>
        <w:tc>
          <w:tcPr>
            <w:tcW w:w="216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1-Φ / Domestic</w:t>
            </w:r>
          </w:p>
        </w:tc>
        <w:tc>
          <w:tcPr>
            <w:tcW w:w="198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5 kW</w:t>
            </w:r>
          </w:p>
        </w:tc>
      </w:tr>
      <w:tr w:rsidR="0083256B" w:rsidTr="004C079C">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3.</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Private Consumers residing in privately owned buildings, constructed either over the land leased by Port Trust or over self-owned land.</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Permanent</w:t>
            </w:r>
          </w:p>
        </w:tc>
        <w:tc>
          <w:tcPr>
            <w:tcW w:w="2160" w:type="dxa"/>
          </w:tcPr>
          <w:p w:rsidR="0083256B" w:rsidRPr="0072541C" w:rsidRDefault="0083256B" w:rsidP="00896CF3">
            <w:pPr>
              <w:pStyle w:val="BodyText3"/>
              <w:numPr>
                <w:ilvl w:val="0"/>
                <w:numId w:val="4"/>
              </w:numPr>
              <w:tabs>
                <w:tab w:val="clear" w:pos="720"/>
              </w:tabs>
              <w:spacing w:after="0" w:line="288" w:lineRule="auto"/>
              <w:ind w:left="252"/>
              <w:jc w:val="both"/>
              <w:rPr>
                <w:rFonts w:ascii="Arial" w:hAnsi="Arial" w:cs="Arial"/>
                <w:sz w:val="23"/>
                <w:szCs w:val="23"/>
              </w:rPr>
            </w:pPr>
            <w:r w:rsidRPr="0072541C">
              <w:rPr>
                <w:rFonts w:ascii="Arial" w:hAnsi="Arial" w:cs="Arial"/>
                <w:sz w:val="23"/>
                <w:szCs w:val="23"/>
              </w:rPr>
              <w:t>1-Φ Domestic, if the load is 5 KW or less.</w:t>
            </w:r>
          </w:p>
          <w:p w:rsidR="0083256B" w:rsidRPr="0072541C" w:rsidRDefault="0083256B" w:rsidP="00896CF3">
            <w:pPr>
              <w:pStyle w:val="BodyText3"/>
              <w:numPr>
                <w:ilvl w:val="0"/>
                <w:numId w:val="4"/>
              </w:numPr>
              <w:tabs>
                <w:tab w:val="clear" w:pos="720"/>
              </w:tabs>
              <w:spacing w:after="0" w:line="288" w:lineRule="auto"/>
              <w:ind w:left="252"/>
              <w:jc w:val="both"/>
              <w:rPr>
                <w:rFonts w:ascii="Arial" w:hAnsi="Arial" w:cs="Arial"/>
                <w:sz w:val="23"/>
                <w:szCs w:val="23"/>
              </w:rPr>
            </w:pPr>
            <w:r w:rsidRPr="0072541C">
              <w:rPr>
                <w:rFonts w:ascii="Arial" w:hAnsi="Arial" w:cs="Arial"/>
                <w:sz w:val="23"/>
                <w:szCs w:val="23"/>
              </w:rPr>
              <w:t>3-Φ Domestic, if the load is more than 5 KW.</w:t>
            </w:r>
          </w:p>
        </w:tc>
        <w:tc>
          <w:tcPr>
            <w:tcW w:w="1980" w:type="dxa"/>
          </w:tcPr>
          <w:p w:rsidR="0083256B" w:rsidRPr="0072541C" w:rsidRDefault="0083256B" w:rsidP="004C079C">
            <w:pPr>
              <w:spacing w:line="288" w:lineRule="auto"/>
              <w:jc w:val="both"/>
              <w:rPr>
                <w:rFonts w:ascii="Arial" w:hAnsi="Arial"/>
                <w:sz w:val="23"/>
                <w:szCs w:val="23"/>
              </w:rPr>
            </w:pPr>
          </w:p>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5 kW for each Floor.</w:t>
            </w:r>
          </w:p>
        </w:tc>
      </w:tr>
      <w:tr w:rsidR="0083256B" w:rsidTr="004C079C">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4.</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Residential Colony of a firm constructed over the land allotted by Paradip Port Trust.</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Permanent</w:t>
            </w:r>
          </w:p>
        </w:tc>
        <w:tc>
          <w:tcPr>
            <w:tcW w:w="216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 xml:space="preserve">3-Φ, </w:t>
            </w:r>
          </w:p>
          <w:p w:rsidR="0083256B" w:rsidRPr="0072541C" w:rsidRDefault="0083256B" w:rsidP="004C079C">
            <w:pPr>
              <w:spacing w:line="288" w:lineRule="auto"/>
              <w:ind w:left="-165" w:right="-108"/>
              <w:jc w:val="center"/>
              <w:rPr>
                <w:rFonts w:ascii="Arial" w:hAnsi="Arial"/>
                <w:sz w:val="23"/>
                <w:szCs w:val="23"/>
              </w:rPr>
            </w:pPr>
            <w:r w:rsidRPr="0072541C">
              <w:rPr>
                <w:rFonts w:ascii="Arial" w:hAnsi="Arial"/>
                <w:sz w:val="23"/>
                <w:szCs w:val="23"/>
              </w:rPr>
              <w:t>Non-Commercial</w:t>
            </w:r>
          </w:p>
        </w:tc>
        <w:tc>
          <w:tcPr>
            <w:tcW w:w="1980" w:type="dxa"/>
          </w:tcPr>
          <w:p w:rsidR="0083256B" w:rsidRPr="0072541C" w:rsidRDefault="0083256B" w:rsidP="004C079C">
            <w:pPr>
              <w:spacing w:line="288" w:lineRule="auto"/>
              <w:ind w:left="-108" w:right="-108"/>
              <w:jc w:val="both"/>
              <w:rPr>
                <w:rFonts w:ascii="Arial" w:hAnsi="Arial"/>
                <w:sz w:val="23"/>
                <w:szCs w:val="23"/>
              </w:rPr>
            </w:pPr>
            <w:r w:rsidRPr="0072541C">
              <w:rPr>
                <w:rFonts w:ascii="Arial" w:hAnsi="Arial"/>
                <w:sz w:val="23"/>
                <w:szCs w:val="23"/>
              </w:rPr>
              <w:t>To be decided on case-to-case basis depending on feasibility.</w:t>
            </w:r>
          </w:p>
        </w:tc>
      </w:tr>
      <w:tr w:rsidR="0083256B" w:rsidTr="004C079C">
        <w:trPr>
          <w:trHeight w:val="512"/>
        </w:trPr>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5.</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Temple / Mosque / Church</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Permanent</w:t>
            </w:r>
          </w:p>
        </w:tc>
        <w:tc>
          <w:tcPr>
            <w:tcW w:w="216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1-Φ / Domestic</w:t>
            </w:r>
          </w:p>
        </w:tc>
        <w:tc>
          <w:tcPr>
            <w:tcW w:w="198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5 kW</w:t>
            </w:r>
          </w:p>
        </w:tc>
      </w:tr>
      <w:tr w:rsidR="0083256B" w:rsidTr="004C079C">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6.</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 xml:space="preserve">Clubs, Recreation Centres &amp; </w:t>
            </w:r>
            <w:r w:rsidRPr="0072541C">
              <w:rPr>
                <w:rFonts w:ascii="Arial" w:hAnsi="Arial"/>
                <w:sz w:val="23"/>
                <w:szCs w:val="23"/>
              </w:rPr>
              <w:lastRenderedPageBreak/>
              <w:t>Guest Houses of PPT.</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lastRenderedPageBreak/>
              <w:t>Permanent</w:t>
            </w:r>
          </w:p>
        </w:tc>
        <w:tc>
          <w:tcPr>
            <w:tcW w:w="216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1-Φ / 3-Φ</w:t>
            </w:r>
          </w:p>
        </w:tc>
        <w:tc>
          <w:tcPr>
            <w:tcW w:w="198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As required.</w:t>
            </w:r>
          </w:p>
        </w:tc>
      </w:tr>
      <w:tr w:rsidR="0083256B" w:rsidTr="004C079C">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lastRenderedPageBreak/>
              <w:t>7.</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Cyclone Shelters of PPT.</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Permanent</w:t>
            </w:r>
          </w:p>
        </w:tc>
        <w:tc>
          <w:tcPr>
            <w:tcW w:w="216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1-Φ / 3-Φ</w:t>
            </w:r>
          </w:p>
        </w:tc>
        <w:tc>
          <w:tcPr>
            <w:tcW w:w="198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As required.</w:t>
            </w:r>
          </w:p>
        </w:tc>
      </w:tr>
      <w:tr w:rsidR="0083256B" w:rsidTr="004C079C">
        <w:tc>
          <w:tcPr>
            <w:tcW w:w="648"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8.</w:t>
            </w:r>
          </w:p>
        </w:tc>
        <w:tc>
          <w:tcPr>
            <w:tcW w:w="3240" w:type="dxa"/>
          </w:tcPr>
          <w:p w:rsidR="0083256B" w:rsidRPr="0072541C" w:rsidRDefault="0083256B" w:rsidP="004C079C">
            <w:pPr>
              <w:spacing w:line="288" w:lineRule="auto"/>
              <w:jc w:val="both"/>
              <w:rPr>
                <w:rFonts w:ascii="Arial" w:hAnsi="Arial"/>
                <w:sz w:val="23"/>
                <w:szCs w:val="23"/>
              </w:rPr>
            </w:pPr>
            <w:r w:rsidRPr="0072541C">
              <w:rPr>
                <w:rFonts w:ascii="Arial" w:hAnsi="Arial"/>
                <w:sz w:val="23"/>
                <w:szCs w:val="23"/>
              </w:rPr>
              <w:t>Port Trust Hospital.</w:t>
            </w:r>
          </w:p>
        </w:tc>
        <w:tc>
          <w:tcPr>
            <w:tcW w:w="180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Permanent</w:t>
            </w:r>
          </w:p>
        </w:tc>
        <w:tc>
          <w:tcPr>
            <w:tcW w:w="216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 xml:space="preserve">3-Φ </w:t>
            </w:r>
          </w:p>
        </w:tc>
        <w:tc>
          <w:tcPr>
            <w:tcW w:w="1980" w:type="dxa"/>
          </w:tcPr>
          <w:p w:rsidR="0083256B" w:rsidRPr="0072541C" w:rsidRDefault="0083256B" w:rsidP="004C079C">
            <w:pPr>
              <w:spacing w:line="288" w:lineRule="auto"/>
              <w:jc w:val="center"/>
              <w:rPr>
                <w:rFonts w:ascii="Arial" w:hAnsi="Arial"/>
                <w:sz w:val="23"/>
                <w:szCs w:val="23"/>
              </w:rPr>
            </w:pPr>
            <w:r w:rsidRPr="0072541C">
              <w:rPr>
                <w:rFonts w:ascii="Arial" w:hAnsi="Arial"/>
                <w:sz w:val="23"/>
                <w:szCs w:val="23"/>
              </w:rPr>
              <w:t>As required.</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t>9.</w:t>
            </w:r>
          </w:p>
        </w:tc>
        <w:tc>
          <w:tcPr>
            <w:tcW w:w="3240" w:type="dxa"/>
          </w:tcPr>
          <w:p w:rsidR="0083256B" w:rsidRDefault="0083256B" w:rsidP="004C079C">
            <w:pPr>
              <w:spacing w:line="288" w:lineRule="auto"/>
              <w:jc w:val="both"/>
              <w:rPr>
                <w:rFonts w:ascii="Arial" w:hAnsi="Arial"/>
              </w:rPr>
            </w:pPr>
            <w:r>
              <w:rPr>
                <w:rFonts w:ascii="Arial" w:hAnsi="Arial"/>
              </w:rPr>
              <w:t xml:space="preserve">Educational Institutions. </w:t>
            </w:r>
          </w:p>
        </w:tc>
        <w:tc>
          <w:tcPr>
            <w:tcW w:w="1800" w:type="dxa"/>
          </w:tcPr>
          <w:p w:rsidR="0083256B" w:rsidRDefault="0083256B" w:rsidP="004C079C">
            <w:pPr>
              <w:spacing w:line="288" w:lineRule="auto"/>
              <w:jc w:val="center"/>
              <w:rPr>
                <w:rFonts w:ascii="Arial" w:hAnsi="Arial"/>
              </w:rPr>
            </w:pPr>
            <w:r>
              <w:rPr>
                <w:rFonts w:ascii="Arial" w:hAnsi="Arial"/>
              </w:rPr>
              <w:t>Permanent</w:t>
            </w:r>
          </w:p>
        </w:tc>
        <w:tc>
          <w:tcPr>
            <w:tcW w:w="2160" w:type="dxa"/>
          </w:tcPr>
          <w:p w:rsidR="0083256B" w:rsidRDefault="0083256B" w:rsidP="004C079C">
            <w:pPr>
              <w:spacing w:line="288" w:lineRule="auto"/>
              <w:ind w:right="-116"/>
              <w:jc w:val="center"/>
              <w:rPr>
                <w:rFonts w:ascii="Arial" w:hAnsi="Arial"/>
              </w:rPr>
            </w:pPr>
            <w:r>
              <w:rPr>
                <w:rFonts w:ascii="Arial" w:hAnsi="Arial"/>
                <w:sz w:val="22"/>
              </w:rPr>
              <w:t xml:space="preserve">3-Φ, </w:t>
            </w:r>
          </w:p>
          <w:p w:rsidR="0083256B" w:rsidRDefault="0083256B" w:rsidP="004C079C">
            <w:pPr>
              <w:spacing w:line="288" w:lineRule="auto"/>
              <w:ind w:right="-116"/>
              <w:jc w:val="center"/>
              <w:rPr>
                <w:rFonts w:ascii="Arial" w:hAnsi="Arial"/>
                <w:b/>
              </w:rPr>
            </w:pPr>
            <w:r>
              <w:rPr>
                <w:rFonts w:ascii="Arial" w:hAnsi="Arial"/>
                <w:sz w:val="22"/>
              </w:rPr>
              <w:t>Non-Commercial</w:t>
            </w:r>
          </w:p>
        </w:tc>
        <w:tc>
          <w:tcPr>
            <w:tcW w:w="1980" w:type="dxa"/>
          </w:tcPr>
          <w:p w:rsidR="0083256B" w:rsidRDefault="0083256B" w:rsidP="004C079C">
            <w:pPr>
              <w:spacing w:line="288" w:lineRule="auto"/>
              <w:jc w:val="center"/>
              <w:rPr>
                <w:rFonts w:ascii="Arial" w:hAnsi="Arial"/>
              </w:rPr>
            </w:pPr>
            <w:r>
              <w:rPr>
                <w:rFonts w:ascii="Arial" w:hAnsi="Arial"/>
              </w:rPr>
              <w:t>20 kW</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t>10.</w:t>
            </w:r>
          </w:p>
        </w:tc>
        <w:tc>
          <w:tcPr>
            <w:tcW w:w="3240" w:type="dxa"/>
          </w:tcPr>
          <w:p w:rsidR="0083256B" w:rsidRDefault="0083256B" w:rsidP="004C079C">
            <w:pPr>
              <w:spacing w:line="288" w:lineRule="auto"/>
              <w:jc w:val="both"/>
              <w:rPr>
                <w:rFonts w:ascii="Arial" w:hAnsi="Arial"/>
              </w:rPr>
            </w:pPr>
            <w:r>
              <w:rPr>
                <w:rFonts w:ascii="Arial" w:hAnsi="Arial"/>
              </w:rPr>
              <w:t>Govt. / Semi Govt. / PSU Offices.</w:t>
            </w:r>
          </w:p>
        </w:tc>
        <w:tc>
          <w:tcPr>
            <w:tcW w:w="1800" w:type="dxa"/>
          </w:tcPr>
          <w:p w:rsidR="0083256B" w:rsidRDefault="0083256B" w:rsidP="004C079C">
            <w:pPr>
              <w:spacing w:line="288" w:lineRule="auto"/>
              <w:jc w:val="center"/>
              <w:rPr>
                <w:rFonts w:ascii="Arial" w:hAnsi="Arial"/>
              </w:rPr>
            </w:pPr>
            <w:r>
              <w:rPr>
                <w:rFonts w:ascii="Arial" w:hAnsi="Arial"/>
              </w:rPr>
              <w:t>Permanent</w:t>
            </w:r>
          </w:p>
        </w:tc>
        <w:tc>
          <w:tcPr>
            <w:tcW w:w="2160" w:type="dxa"/>
          </w:tcPr>
          <w:p w:rsidR="0083256B" w:rsidRDefault="0083256B" w:rsidP="004C079C">
            <w:pPr>
              <w:spacing w:line="288" w:lineRule="auto"/>
              <w:jc w:val="center"/>
              <w:rPr>
                <w:rFonts w:ascii="Arial" w:hAnsi="Arial"/>
              </w:rPr>
            </w:pPr>
            <w:r>
              <w:rPr>
                <w:rFonts w:ascii="Arial" w:hAnsi="Arial"/>
              </w:rPr>
              <w:t>3-Φ, Commercial</w:t>
            </w:r>
          </w:p>
        </w:tc>
        <w:tc>
          <w:tcPr>
            <w:tcW w:w="1980" w:type="dxa"/>
          </w:tcPr>
          <w:p w:rsidR="0083256B" w:rsidRDefault="0083256B" w:rsidP="004C079C">
            <w:pPr>
              <w:spacing w:line="288" w:lineRule="auto"/>
              <w:jc w:val="center"/>
              <w:rPr>
                <w:rFonts w:ascii="Arial" w:hAnsi="Arial"/>
              </w:rPr>
            </w:pPr>
            <w:r>
              <w:rPr>
                <w:rFonts w:ascii="Arial" w:hAnsi="Arial"/>
              </w:rPr>
              <w:t>90 kW</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t>11.</w:t>
            </w:r>
          </w:p>
        </w:tc>
        <w:tc>
          <w:tcPr>
            <w:tcW w:w="3240" w:type="dxa"/>
          </w:tcPr>
          <w:p w:rsidR="0083256B" w:rsidRDefault="0083256B" w:rsidP="004C079C">
            <w:pPr>
              <w:spacing w:line="288" w:lineRule="auto"/>
              <w:jc w:val="both"/>
              <w:rPr>
                <w:rFonts w:ascii="Arial" w:hAnsi="Arial"/>
              </w:rPr>
            </w:pPr>
            <w:r>
              <w:rPr>
                <w:rFonts w:ascii="Arial" w:hAnsi="Arial"/>
              </w:rPr>
              <w:t>Private Offices.</w:t>
            </w:r>
          </w:p>
        </w:tc>
        <w:tc>
          <w:tcPr>
            <w:tcW w:w="1800" w:type="dxa"/>
          </w:tcPr>
          <w:p w:rsidR="0083256B" w:rsidRDefault="0083256B" w:rsidP="004C079C">
            <w:pPr>
              <w:spacing w:line="288" w:lineRule="auto"/>
              <w:jc w:val="center"/>
              <w:rPr>
                <w:rFonts w:ascii="Arial" w:hAnsi="Arial"/>
              </w:rPr>
            </w:pPr>
            <w:r>
              <w:rPr>
                <w:rFonts w:ascii="Arial" w:hAnsi="Arial"/>
              </w:rPr>
              <w:t>Permanent</w:t>
            </w:r>
          </w:p>
        </w:tc>
        <w:tc>
          <w:tcPr>
            <w:tcW w:w="2160" w:type="dxa"/>
          </w:tcPr>
          <w:p w:rsidR="0083256B" w:rsidRDefault="0083256B" w:rsidP="004C079C">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4C079C">
            <w:pPr>
              <w:spacing w:line="288" w:lineRule="auto"/>
              <w:jc w:val="center"/>
              <w:rPr>
                <w:rFonts w:ascii="Arial" w:hAnsi="Arial"/>
              </w:rPr>
            </w:pPr>
            <w:r>
              <w:rPr>
                <w:rFonts w:ascii="Arial" w:hAnsi="Arial"/>
              </w:rPr>
              <w:t>90 kW</w:t>
            </w:r>
          </w:p>
        </w:tc>
      </w:tr>
      <w:tr w:rsidR="0083256B" w:rsidTr="00C33E89">
        <w:trPr>
          <w:trHeight w:val="395"/>
        </w:trPr>
        <w:tc>
          <w:tcPr>
            <w:tcW w:w="648" w:type="dxa"/>
          </w:tcPr>
          <w:p w:rsidR="0083256B" w:rsidRDefault="0083256B" w:rsidP="004C079C">
            <w:pPr>
              <w:spacing w:line="288" w:lineRule="auto"/>
              <w:jc w:val="center"/>
              <w:rPr>
                <w:rFonts w:ascii="Arial" w:hAnsi="Arial"/>
              </w:rPr>
            </w:pPr>
            <w:r>
              <w:rPr>
                <w:rFonts w:ascii="Arial" w:hAnsi="Arial"/>
              </w:rPr>
              <w:t>12.</w:t>
            </w:r>
          </w:p>
        </w:tc>
        <w:tc>
          <w:tcPr>
            <w:tcW w:w="9180" w:type="dxa"/>
            <w:gridSpan w:val="4"/>
          </w:tcPr>
          <w:p w:rsidR="0083256B" w:rsidRDefault="0083256B" w:rsidP="004C127F">
            <w:pPr>
              <w:spacing w:line="288" w:lineRule="auto"/>
              <w:rPr>
                <w:rFonts w:ascii="Arial" w:hAnsi="Arial"/>
              </w:rPr>
            </w:pPr>
            <w:r>
              <w:rPr>
                <w:rFonts w:ascii="Arial" w:hAnsi="Arial"/>
              </w:rPr>
              <w:t>Hotels:</w:t>
            </w:r>
          </w:p>
        </w:tc>
      </w:tr>
      <w:tr w:rsidR="0083256B" w:rsidTr="004C079C">
        <w:trPr>
          <w:trHeight w:val="395"/>
        </w:trPr>
        <w:tc>
          <w:tcPr>
            <w:tcW w:w="648" w:type="dxa"/>
          </w:tcPr>
          <w:p w:rsidR="0083256B" w:rsidRDefault="0083256B" w:rsidP="004C079C">
            <w:pPr>
              <w:spacing w:line="288" w:lineRule="auto"/>
              <w:jc w:val="center"/>
              <w:rPr>
                <w:rFonts w:ascii="Arial" w:hAnsi="Arial"/>
              </w:rPr>
            </w:pPr>
            <w:r>
              <w:rPr>
                <w:rFonts w:ascii="Arial" w:hAnsi="Arial"/>
              </w:rPr>
              <w:t>(a)</w:t>
            </w:r>
          </w:p>
        </w:tc>
        <w:tc>
          <w:tcPr>
            <w:tcW w:w="3240" w:type="dxa"/>
          </w:tcPr>
          <w:p w:rsidR="0083256B" w:rsidRDefault="0083256B" w:rsidP="004C127F">
            <w:pPr>
              <w:spacing w:line="288" w:lineRule="auto"/>
              <w:jc w:val="both"/>
              <w:rPr>
                <w:rFonts w:ascii="Arial" w:hAnsi="Arial"/>
              </w:rPr>
            </w:pPr>
            <w:r>
              <w:rPr>
                <w:rFonts w:ascii="Arial" w:hAnsi="Arial"/>
              </w:rPr>
              <w:t>Economy Hotels</w:t>
            </w:r>
          </w:p>
        </w:tc>
        <w:tc>
          <w:tcPr>
            <w:tcW w:w="1800" w:type="dxa"/>
          </w:tcPr>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4C079C">
            <w:pPr>
              <w:spacing w:line="288" w:lineRule="auto"/>
              <w:jc w:val="center"/>
              <w:rPr>
                <w:rFonts w:ascii="Arial" w:hAnsi="Arial"/>
              </w:rPr>
            </w:pPr>
            <w:r>
              <w:rPr>
                <w:rFonts w:ascii="Arial" w:hAnsi="Arial"/>
              </w:rPr>
              <w:t>100 kW</w:t>
            </w:r>
          </w:p>
        </w:tc>
      </w:tr>
      <w:tr w:rsidR="0083256B" w:rsidTr="004C079C">
        <w:trPr>
          <w:trHeight w:val="395"/>
        </w:trPr>
        <w:tc>
          <w:tcPr>
            <w:tcW w:w="648" w:type="dxa"/>
          </w:tcPr>
          <w:p w:rsidR="0083256B" w:rsidRDefault="0083256B" w:rsidP="004C079C">
            <w:pPr>
              <w:spacing w:line="288" w:lineRule="auto"/>
              <w:jc w:val="center"/>
              <w:rPr>
                <w:rFonts w:ascii="Arial" w:hAnsi="Arial"/>
              </w:rPr>
            </w:pPr>
            <w:r>
              <w:rPr>
                <w:rFonts w:ascii="Arial" w:hAnsi="Arial"/>
              </w:rPr>
              <w:t>(b)</w:t>
            </w:r>
          </w:p>
        </w:tc>
        <w:tc>
          <w:tcPr>
            <w:tcW w:w="3240" w:type="dxa"/>
          </w:tcPr>
          <w:p w:rsidR="0083256B" w:rsidRDefault="0083256B" w:rsidP="004C079C">
            <w:pPr>
              <w:spacing w:line="288" w:lineRule="auto"/>
              <w:jc w:val="both"/>
              <w:rPr>
                <w:rFonts w:ascii="Arial" w:hAnsi="Arial"/>
              </w:rPr>
            </w:pPr>
            <w:r>
              <w:rPr>
                <w:rFonts w:ascii="Arial" w:hAnsi="Arial"/>
              </w:rPr>
              <w:t>Standard Hotels</w:t>
            </w:r>
          </w:p>
        </w:tc>
        <w:tc>
          <w:tcPr>
            <w:tcW w:w="1800" w:type="dxa"/>
          </w:tcPr>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4C127F">
            <w:pPr>
              <w:spacing w:line="288" w:lineRule="auto"/>
              <w:jc w:val="center"/>
              <w:rPr>
                <w:rFonts w:ascii="Arial" w:hAnsi="Arial"/>
              </w:rPr>
            </w:pPr>
            <w:r>
              <w:rPr>
                <w:rFonts w:ascii="Arial" w:hAnsi="Arial"/>
              </w:rPr>
              <w:t>150 kW</w:t>
            </w:r>
          </w:p>
        </w:tc>
      </w:tr>
      <w:tr w:rsidR="0083256B" w:rsidTr="004C079C">
        <w:trPr>
          <w:trHeight w:val="395"/>
        </w:trPr>
        <w:tc>
          <w:tcPr>
            <w:tcW w:w="648" w:type="dxa"/>
          </w:tcPr>
          <w:p w:rsidR="0083256B" w:rsidRDefault="0083256B" w:rsidP="004C079C">
            <w:pPr>
              <w:spacing w:line="288" w:lineRule="auto"/>
              <w:jc w:val="center"/>
              <w:rPr>
                <w:rFonts w:ascii="Arial" w:hAnsi="Arial"/>
              </w:rPr>
            </w:pPr>
            <w:r>
              <w:rPr>
                <w:rFonts w:ascii="Arial" w:hAnsi="Arial"/>
              </w:rPr>
              <w:t>(c)</w:t>
            </w:r>
          </w:p>
        </w:tc>
        <w:tc>
          <w:tcPr>
            <w:tcW w:w="3240" w:type="dxa"/>
          </w:tcPr>
          <w:p w:rsidR="0083256B" w:rsidRDefault="0083256B" w:rsidP="004C079C">
            <w:pPr>
              <w:spacing w:line="288" w:lineRule="auto"/>
              <w:jc w:val="both"/>
              <w:rPr>
                <w:rFonts w:ascii="Arial" w:hAnsi="Arial"/>
              </w:rPr>
            </w:pPr>
            <w:r>
              <w:rPr>
                <w:rFonts w:ascii="Arial" w:hAnsi="Arial"/>
              </w:rPr>
              <w:t>2 Star Hotels</w:t>
            </w:r>
          </w:p>
        </w:tc>
        <w:tc>
          <w:tcPr>
            <w:tcW w:w="1800" w:type="dxa"/>
          </w:tcPr>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4C079C">
            <w:pPr>
              <w:spacing w:line="288" w:lineRule="auto"/>
              <w:jc w:val="center"/>
              <w:rPr>
                <w:rFonts w:ascii="Arial" w:hAnsi="Arial"/>
              </w:rPr>
            </w:pPr>
            <w:r>
              <w:rPr>
                <w:rFonts w:ascii="Arial" w:hAnsi="Arial"/>
              </w:rPr>
              <w:t>250 kW</w:t>
            </w:r>
          </w:p>
        </w:tc>
      </w:tr>
      <w:tr w:rsidR="0083256B" w:rsidTr="004C079C">
        <w:trPr>
          <w:trHeight w:val="395"/>
        </w:trPr>
        <w:tc>
          <w:tcPr>
            <w:tcW w:w="648" w:type="dxa"/>
          </w:tcPr>
          <w:p w:rsidR="0083256B" w:rsidRDefault="0083256B" w:rsidP="004C079C">
            <w:pPr>
              <w:spacing w:line="288" w:lineRule="auto"/>
              <w:jc w:val="center"/>
              <w:rPr>
                <w:rFonts w:ascii="Arial" w:hAnsi="Arial"/>
              </w:rPr>
            </w:pPr>
            <w:r>
              <w:rPr>
                <w:rFonts w:ascii="Arial" w:hAnsi="Arial"/>
              </w:rPr>
              <w:t>(d)</w:t>
            </w:r>
          </w:p>
        </w:tc>
        <w:tc>
          <w:tcPr>
            <w:tcW w:w="3240" w:type="dxa"/>
          </w:tcPr>
          <w:p w:rsidR="0083256B" w:rsidRDefault="0083256B" w:rsidP="004C079C">
            <w:pPr>
              <w:spacing w:line="288" w:lineRule="auto"/>
              <w:jc w:val="both"/>
              <w:rPr>
                <w:rFonts w:ascii="Arial" w:hAnsi="Arial"/>
              </w:rPr>
            </w:pPr>
            <w:r>
              <w:rPr>
                <w:rFonts w:ascii="Arial" w:hAnsi="Arial"/>
              </w:rPr>
              <w:t>3 Star Hotels</w:t>
            </w:r>
          </w:p>
        </w:tc>
        <w:tc>
          <w:tcPr>
            <w:tcW w:w="1800" w:type="dxa"/>
          </w:tcPr>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4C079C">
            <w:pPr>
              <w:spacing w:line="288" w:lineRule="auto"/>
              <w:jc w:val="center"/>
              <w:rPr>
                <w:rFonts w:ascii="Arial" w:hAnsi="Arial"/>
              </w:rPr>
            </w:pPr>
            <w:r>
              <w:rPr>
                <w:rFonts w:ascii="Arial" w:hAnsi="Arial"/>
              </w:rPr>
              <w:t>300 kW</w:t>
            </w:r>
          </w:p>
        </w:tc>
      </w:tr>
      <w:tr w:rsidR="0083256B" w:rsidTr="004C079C">
        <w:trPr>
          <w:trHeight w:val="395"/>
        </w:trPr>
        <w:tc>
          <w:tcPr>
            <w:tcW w:w="648" w:type="dxa"/>
          </w:tcPr>
          <w:p w:rsidR="0083256B" w:rsidRDefault="0083256B" w:rsidP="004C079C">
            <w:pPr>
              <w:spacing w:line="288" w:lineRule="auto"/>
              <w:jc w:val="center"/>
              <w:rPr>
                <w:rFonts w:ascii="Arial" w:hAnsi="Arial"/>
              </w:rPr>
            </w:pPr>
            <w:r>
              <w:rPr>
                <w:rFonts w:ascii="Arial" w:hAnsi="Arial"/>
              </w:rPr>
              <w:t>(e)</w:t>
            </w:r>
          </w:p>
        </w:tc>
        <w:tc>
          <w:tcPr>
            <w:tcW w:w="3240" w:type="dxa"/>
          </w:tcPr>
          <w:p w:rsidR="0083256B" w:rsidRDefault="0083256B" w:rsidP="004C079C">
            <w:pPr>
              <w:spacing w:line="288" w:lineRule="auto"/>
              <w:jc w:val="both"/>
              <w:rPr>
                <w:rFonts w:ascii="Arial" w:hAnsi="Arial"/>
              </w:rPr>
            </w:pPr>
            <w:r>
              <w:rPr>
                <w:rFonts w:ascii="Arial" w:hAnsi="Arial"/>
              </w:rPr>
              <w:t>5 Star Hotels</w:t>
            </w:r>
          </w:p>
        </w:tc>
        <w:tc>
          <w:tcPr>
            <w:tcW w:w="1800" w:type="dxa"/>
          </w:tcPr>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4C079C">
            <w:pPr>
              <w:spacing w:line="288" w:lineRule="auto"/>
              <w:jc w:val="center"/>
              <w:rPr>
                <w:rFonts w:ascii="Arial" w:hAnsi="Arial"/>
              </w:rPr>
            </w:pPr>
            <w:r>
              <w:rPr>
                <w:rFonts w:ascii="Arial" w:hAnsi="Arial"/>
              </w:rPr>
              <w:t>As required</w:t>
            </w:r>
          </w:p>
        </w:tc>
      </w:tr>
      <w:tr w:rsidR="0083256B" w:rsidTr="004C079C">
        <w:tc>
          <w:tcPr>
            <w:tcW w:w="648" w:type="dxa"/>
          </w:tcPr>
          <w:p w:rsidR="0083256B" w:rsidRDefault="0083256B" w:rsidP="004C079C">
            <w:pPr>
              <w:jc w:val="center"/>
              <w:rPr>
                <w:rFonts w:ascii="Century Gothic" w:hAnsi="Century Gothic"/>
                <w:b/>
              </w:rPr>
            </w:pPr>
            <w:r>
              <w:rPr>
                <w:rFonts w:ascii="Century Gothic" w:hAnsi="Century Gothic"/>
                <w:b/>
              </w:rPr>
              <w:t>Sl. No.</w:t>
            </w:r>
          </w:p>
        </w:tc>
        <w:tc>
          <w:tcPr>
            <w:tcW w:w="3240" w:type="dxa"/>
          </w:tcPr>
          <w:p w:rsidR="0083256B" w:rsidRDefault="0083256B" w:rsidP="004C079C">
            <w:pPr>
              <w:pStyle w:val="Heading2"/>
              <w:spacing w:line="240" w:lineRule="auto"/>
            </w:pPr>
            <w:r>
              <w:t>Consumer Category</w:t>
            </w:r>
          </w:p>
        </w:tc>
        <w:tc>
          <w:tcPr>
            <w:tcW w:w="1800" w:type="dxa"/>
          </w:tcPr>
          <w:p w:rsidR="0083256B" w:rsidRDefault="0083256B" w:rsidP="004C079C">
            <w:pPr>
              <w:jc w:val="center"/>
              <w:rPr>
                <w:rFonts w:ascii="Century Gothic" w:hAnsi="Century Gothic"/>
                <w:b/>
              </w:rPr>
            </w:pPr>
            <w:r>
              <w:rPr>
                <w:rFonts w:ascii="Century Gothic" w:hAnsi="Century Gothic"/>
                <w:b/>
              </w:rPr>
              <w:t>Nature of Power Supply</w:t>
            </w:r>
          </w:p>
        </w:tc>
        <w:tc>
          <w:tcPr>
            <w:tcW w:w="2160" w:type="dxa"/>
          </w:tcPr>
          <w:p w:rsidR="0083256B" w:rsidRDefault="0083256B" w:rsidP="00003C7A">
            <w:pPr>
              <w:ind w:left="-165" w:right="-116"/>
              <w:jc w:val="center"/>
              <w:rPr>
                <w:rFonts w:ascii="Century Gothic" w:hAnsi="Century Gothic"/>
                <w:b/>
              </w:rPr>
            </w:pPr>
            <w:r>
              <w:rPr>
                <w:rFonts w:ascii="Century Gothic" w:hAnsi="Century Gothic"/>
                <w:b/>
              </w:rPr>
              <w:t>Type/Purpose of Power Supply</w:t>
            </w:r>
          </w:p>
        </w:tc>
        <w:tc>
          <w:tcPr>
            <w:tcW w:w="1980" w:type="dxa"/>
          </w:tcPr>
          <w:p w:rsidR="0083256B" w:rsidRDefault="0083256B" w:rsidP="004C079C">
            <w:pPr>
              <w:jc w:val="center"/>
              <w:rPr>
                <w:rFonts w:ascii="Century Gothic" w:hAnsi="Century Gothic"/>
                <w:b/>
              </w:rPr>
            </w:pPr>
            <w:r>
              <w:rPr>
                <w:rFonts w:ascii="Century Gothic" w:hAnsi="Century Gothic"/>
                <w:b/>
              </w:rPr>
              <w:t>Maximum Limit</w:t>
            </w:r>
          </w:p>
        </w:tc>
      </w:tr>
      <w:tr w:rsidR="0083256B" w:rsidTr="004C079C">
        <w:tc>
          <w:tcPr>
            <w:tcW w:w="648" w:type="dxa"/>
          </w:tcPr>
          <w:p w:rsidR="0083256B" w:rsidRDefault="0083256B" w:rsidP="008702B3">
            <w:pPr>
              <w:spacing w:line="288" w:lineRule="auto"/>
              <w:jc w:val="center"/>
              <w:rPr>
                <w:rFonts w:ascii="Arial" w:hAnsi="Arial"/>
              </w:rPr>
            </w:pPr>
            <w:r>
              <w:rPr>
                <w:rFonts w:ascii="Arial" w:hAnsi="Arial"/>
              </w:rPr>
              <w:t>13.</w:t>
            </w:r>
          </w:p>
        </w:tc>
        <w:tc>
          <w:tcPr>
            <w:tcW w:w="3240" w:type="dxa"/>
          </w:tcPr>
          <w:p w:rsidR="0083256B" w:rsidRDefault="0083256B" w:rsidP="008702B3">
            <w:pPr>
              <w:spacing w:line="288" w:lineRule="auto"/>
              <w:jc w:val="both"/>
              <w:rPr>
                <w:rFonts w:ascii="Arial" w:hAnsi="Arial"/>
              </w:rPr>
            </w:pPr>
            <w:r>
              <w:rPr>
                <w:rFonts w:ascii="Arial" w:hAnsi="Arial"/>
              </w:rPr>
              <w:t>Small Commercial shopping unit.</w:t>
            </w:r>
          </w:p>
        </w:tc>
        <w:tc>
          <w:tcPr>
            <w:tcW w:w="1800" w:type="dxa"/>
          </w:tcPr>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r>
              <w:rPr>
                <w:rFonts w:ascii="Arial" w:hAnsi="Arial"/>
              </w:rPr>
              <w:t>1-Φ / Commercial</w:t>
            </w:r>
          </w:p>
        </w:tc>
        <w:tc>
          <w:tcPr>
            <w:tcW w:w="1980" w:type="dxa"/>
          </w:tcPr>
          <w:p w:rsidR="0083256B" w:rsidRDefault="0083256B" w:rsidP="008702B3">
            <w:pPr>
              <w:spacing w:line="288" w:lineRule="auto"/>
              <w:jc w:val="center"/>
              <w:rPr>
                <w:rFonts w:ascii="Arial" w:hAnsi="Arial"/>
              </w:rPr>
            </w:pPr>
            <w:r>
              <w:rPr>
                <w:rFonts w:ascii="Arial" w:hAnsi="Arial"/>
              </w:rPr>
              <w:t>10 kW</w:t>
            </w:r>
          </w:p>
        </w:tc>
      </w:tr>
      <w:tr w:rsidR="0083256B" w:rsidTr="004C079C">
        <w:tc>
          <w:tcPr>
            <w:tcW w:w="648" w:type="dxa"/>
          </w:tcPr>
          <w:p w:rsidR="0083256B" w:rsidRDefault="0083256B" w:rsidP="008702B3">
            <w:pPr>
              <w:spacing w:line="288" w:lineRule="auto"/>
              <w:jc w:val="center"/>
              <w:rPr>
                <w:rFonts w:ascii="Arial" w:hAnsi="Arial"/>
              </w:rPr>
            </w:pPr>
            <w:r>
              <w:rPr>
                <w:rFonts w:ascii="Arial" w:hAnsi="Arial"/>
              </w:rPr>
              <w:t>14.</w:t>
            </w:r>
          </w:p>
        </w:tc>
        <w:tc>
          <w:tcPr>
            <w:tcW w:w="3240" w:type="dxa"/>
          </w:tcPr>
          <w:p w:rsidR="0083256B" w:rsidRDefault="0083256B" w:rsidP="008702B3">
            <w:pPr>
              <w:spacing w:line="288" w:lineRule="auto"/>
              <w:jc w:val="both"/>
              <w:rPr>
                <w:rFonts w:ascii="Arial" w:hAnsi="Arial"/>
              </w:rPr>
            </w:pPr>
            <w:r>
              <w:rPr>
                <w:rFonts w:ascii="Arial" w:hAnsi="Arial"/>
              </w:rPr>
              <w:t>Large commercial shopping unit.</w:t>
            </w:r>
          </w:p>
        </w:tc>
        <w:tc>
          <w:tcPr>
            <w:tcW w:w="1800" w:type="dxa"/>
          </w:tcPr>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8702B3">
            <w:pPr>
              <w:spacing w:line="288" w:lineRule="auto"/>
              <w:jc w:val="center"/>
              <w:rPr>
                <w:rFonts w:ascii="Arial" w:hAnsi="Arial"/>
              </w:rPr>
            </w:pPr>
            <w:r>
              <w:rPr>
                <w:rFonts w:ascii="Arial" w:hAnsi="Arial"/>
              </w:rPr>
              <w:t>30 kW</w:t>
            </w:r>
          </w:p>
        </w:tc>
      </w:tr>
      <w:tr w:rsidR="0083256B" w:rsidTr="004C079C">
        <w:tc>
          <w:tcPr>
            <w:tcW w:w="648" w:type="dxa"/>
          </w:tcPr>
          <w:p w:rsidR="0083256B" w:rsidRDefault="0083256B" w:rsidP="008702B3">
            <w:pPr>
              <w:spacing w:line="288" w:lineRule="auto"/>
              <w:jc w:val="center"/>
              <w:rPr>
                <w:rFonts w:ascii="Arial" w:hAnsi="Arial"/>
              </w:rPr>
            </w:pPr>
            <w:r>
              <w:rPr>
                <w:rFonts w:ascii="Arial" w:hAnsi="Arial"/>
              </w:rPr>
              <w:t xml:space="preserve">15. </w:t>
            </w:r>
          </w:p>
        </w:tc>
        <w:tc>
          <w:tcPr>
            <w:tcW w:w="3240" w:type="dxa"/>
          </w:tcPr>
          <w:p w:rsidR="0083256B" w:rsidRDefault="0083256B" w:rsidP="008702B3">
            <w:pPr>
              <w:spacing w:line="288" w:lineRule="auto"/>
              <w:jc w:val="both"/>
              <w:rPr>
                <w:rFonts w:ascii="Arial" w:hAnsi="Arial"/>
              </w:rPr>
            </w:pPr>
            <w:r>
              <w:rPr>
                <w:rFonts w:ascii="Arial" w:hAnsi="Arial"/>
              </w:rPr>
              <w:t>SSI, Manufacturing Unit, Workshop, Process Plant constructed by Pvt. party over Port Trust allotted land.</w:t>
            </w:r>
          </w:p>
        </w:tc>
        <w:tc>
          <w:tcPr>
            <w:tcW w:w="1800" w:type="dxa"/>
          </w:tcPr>
          <w:p w:rsidR="0083256B" w:rsidRDefault="0083256B" w:rsidP="008702B3">
            <w:pPr>
              <w:spacing w:line="288" w:lineRule="auto"/>
              <w:jc w:val="center"/>
              <w:rPr>
                <w:rFonts w:ascii="Arial" w:hAnsi="Arial"/>
              </w:rPr>
            </w:pPr>
          </w:p>
          <w:p w:rsidR="0083256B" w:rsidRDefault="0083256B" w:rsidP="008702B3">
            <w:pPr>
              <w:spacing w:line="288" w:lineRule="auto"/>
              <w:jc w:val="center"/>
              <w:rPr>
                <w:rFonts w:ascii="Arial" w:hAnsi="Arial"/>
              </w:rPr>
            </w:pPr>
            <w:r>
              <w:rPr>
                <w:rFonts w:ascii="Arial" w:hAnsi="Arial"/>
              </w:rPr>
              <w:t>Permanent</w:t>
            </w:r>
          </w:p>
        </w:tc>
        <w:tc>
          <w:tcPr>
            <w:tcW w:w="2160" w:type="dxa"/>
          </w:tcPr>
          <w:p w:rsidR="0083256B" w:rsidRDefault="0083256B" w:rsidP="008702B3">
            <w:pPr>
              <w:spacing w:line="288" w:lineRule="auto"/>
              <w:ind w:left="-165" w:right="-116"/>
              <w:jc w:val="center"/>
              <w:rPr>
                <w:rFonts w:ascii="Arial" w:hAnsi="Arial"/>
              </w:rPr>
            </w:pPr>
          </w:p>
          <w:p w:rsidR="0083256B" w:rsidRDefault="0083256B" w:rsidP="008702B3">
            <w:pPr>
              <w:spacing w:line="288" w:lineRule="auto"/>
              <w:ind w:left="-165" w:right="-116"/>
              <w:jc w:val="center"/>
              <w:rPr>
                <w:rFonts w:ascii="Arial" w:hAnsi="Arial"/>
              </w:rPr>
            </w:pPr>
            <w:r>
              <w:rPr>
                <w:rFonts w:ascii="Arial" w:hAnsi="Arial"/>
              </w:rPr>
              <w:t>3-Φ, Commercial</w:t>
            </w:r>
          </w:p>
        </w:tc>
        <w:tc>
          <w:tcPr>
            <w:tcW w:w="1980" w:type="dxa"/>
          </w:tcPr>
          <w:p w:rsidR="0083256B" w:rsidRDefault="0083256B" w:rsidP="008702B3">
            <w:pPr>
              <w:spacing w:line="288" w:lineRule="auto"/>
              <w:jc w:val="center"/>
              <w:rPr>
                <w:rFonts w:ascii="Arial" w:hAnsi="Arial"/>
              </w:rPr>
            </w:pPr>
          </w:p>
          <w:p w:rsidR="0083256B" w:rsidRDefault="0083256B" w:rsidP="008702B3">
            <w:pPr>
              <w:spacing w:line="288" w:lineRule="auto"/>
              <w:jc w:val="center"/>
              <w:rPr>
                <w:rFonts w:ascii="Arial" w:hAnsi="Arial"/>
              </w:rPr>
            </w:pPr>
            <w:r>
              <w:rPr>
                <w:rFonts w:ascii="Arial" w:hAnsi="Arial"/>
              </w:rPr>
              <w:t xml:space="preserve">50 kW  </w:t>
            </w:r>
          </w:p>
        </w:tc>
      </w:tr>
      <w:tr w:rsidR="0083256B" w:rsidTr="004C079C">
        <w:trPr>
          <w:trHeight w:val="350"/>
        </w:trPr>
        <w:tc>
          <w:tcPr>
            <w:tcW w:w="648" w:type="dxa"/>
          </w:tcPr>
          <w:p w:rsidR="0083256B" w:rsidRDefault="0083256B" w:rsidP="004C079C">
            <w:pPr>
              <w:spacing w:line="288" w:lineRule="auto"/>
              <w:jc w:val="center"/>
              <w:rPr>
                <w:rFonts w:ascii="Arial" w:hAnsi="Arial"/>
              </w:rPr>
            </w:pPr>
            <w:r>
              <w:rPr>
                <w:rFonts w:ascii="Arial" w:hAnsi="Arial"/>
              </w:rPr>
              <w:t>16.</w:t>
            </w:r>
          </w:p>
        </w:tc>
        <w:tc>
          <w:tcPr>
            <w:tcW w:w="3240" w:type="dxa"/>
          </w:tcPr>
          <w:p w:rsidR="0083256B" w:rsidRDefault="0083256B" w:rsidP="004C079C">
            <w:pPr>
              <w:spacing w:line="288" w:lineRule="auto"/>
              <w:jc w:val="both"/>
              <w:rPr>
                <w:rFonts w:ascii="Arial" w:hAnsi="Arial"/>
              </w:rPr>
            </w:pPr>
            <w:r>
              <w:rPr>
                <w:rFonts w:ascii="Arial" w:hAnsi="Arial"/>
              </w:rPr>
              <w:t>Business / Industrial Unit constructed by Pvt. Party over Pvt. land.</w:t>
            </w:r>
          </w:p>
        </w:tc>
        <w:tc>
          <w:tcPr>
            <w:tcW w:w="1800" w:type="dxa"/>
          </w:tcPr>
          <w:p w:rsidR="0083256B" w:rsidRDefault="0083256B" w:rsidP="004C079C">
            <w:pPr>
              <w:spacing w:line="288" w:lineRule="auto"/>
              <w:jc w:val="center"/>
              <w:rPr>
                <w:rFonts w:ascii="Arial" w:hAnsi="Arial"/>
              </w:rPr>
            </w:pPr>
          </w:p>
        </w:tc>
        <w:tc>
          <w:tcPr>
            <w:tcW w:w="2160" w:type="dxa"/>
          </w:tcPr>
          <w:p w:rsidR="0083256B" w:rsidRDefault="0083256B" w:rsidP="004C079C">
            <w:pPr>
              <w:spacing w:line="288" w:lineRule="auto"/>
              <w:ind w:left="-165" w:right="-116"/>
              <w:jc w:val="center"/>
              <w:rPr>
                <w:rFonts w:ascii="Arial" w:hAnsi="Arial"/>
              </w:rPr>
            </w:pPr>
          </w:p>
        </w:tc>
        <w:tc>
          <w:tcPr>
            <w:tcW w:w="1980" w:type="dxa"/>
          </w:tcPr>
          <w:p w:rsidR="0083256B" w:rsidRDefault="0083256B" w:rsidP="004C079C">
            <w:pPr>
              <w:spacing w:line="288" w:lineRule="auto"/>
              <w:jc w:val="both"/>
              <w:rPr>
                <w:rFonts w:ascii="Arial" w:hAnsi="Arial"/>
              </w:rPr>
            </w:pPr>
            <w:r>
              <w:rPr>
                <w:rFonts w:ascii="Arial" w:hAnsi="Arial"/>
                <w:sz w:val="22"/>
                <w:szCs w:val="22"/>
              </w:rPr>
              <w:t>To be considered on case-to-case basis, subject to approval of Chairman, PPT</w:t>
            </w:r>
            <w:r>
              <w:rPr>
                <w:rFonts w:ascii="Arial" w:hAnsi="Arial"/>
              </w:rPr>
              <w:t>.</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t>17.</w:t>
            </w:r>
          </w:p>
        </w:tc>
        <w:tc>
          <w:tcPr>
            <w:tcW w:w="3240" w:type="dxa"/>
          </w:tcPr>
          <w:p w:rsidR="0083256B" w:rsidRDefault="0083256B" w:rsidP="004C079C">
            <w:pPr>
              <w:spacing w:line="288" w:lineRule="auto"/>
              <w:jc w:val="both"/>
              <w:rPr>
                <w:rFonts w:ascii="Arial" w:hAnsi="Arial"/>
              </w:rPr>
            </w:pPr>
            <w:r>
              <w:rPr>
                <w:rFonts w:ascii="Arial" w:hAnsi="Arial"/>
              </w:rPr>
              <w:t>Private consumer seeking power supply for construction / contract works of Port Trust.</w:t>
            </w:r>
          </w:p>
        </w:tc>
        <w:tc>
          <w:tcPr>
            <w:tcW w:w="1800" w:type="dxa"/>
          </w:tcPr>
          <w:p w:rsidR="0083256B" w:rsidRDefault="0083256B" w:rsidP="004C079C">
            <w:pPr>
              <w:spacing w:line="288" w:lineRule="auto"/>
              <w:jc w:val="center"/>
              <w:rPr>
                <w:rFonts w:ascii="Arial" w:hAnsi="Arial"/>
              </w:rPr>
            </w:pPr>
            <w:r>
              <w:rPr>
                <w:rFonts w:ascii="Arial" w:hAnsi="Arial"/>
              </w:rPr>
              <w:t>Temporary</w:t>
            </w:r>
          </w:p>
        </w:tc>
        <w:tc>
          <w:tcPr>
            <w:tcW w:w="2160" w:type="dxa"/>
          </w:tcPr>
          <w:p w:rsidR="0083256B" w:rsidRDefault="0083256B" w:rsidP="004C079C">
            <w:pPr>
              <w:spacing w:line="288" w:lineRule="auto"/>
              <w:ind w:left="-165" w:right="-116"/>
              <w:jc w:val="center"/>
              <w:rPr>
                <w:rFonts w:ascii="Arial" w:hAnsi="Arial"/>
              </w:rPr>
            </w:pPr>
            <w:r>
              <w:rPr>
                <w:rFonts w:ascii="Arial" w:hAnsi="Arial"/>
              </w:rPr>
              <w:t>3-Φ, Commercial</w:t>
            </w:r>
          </w:p>
          <w:p w:rsidR="0083256B" w:rsidRDefault="0083256B" w:rsidP="004C079C">
            <w:pPr>
              <w:spacing w:line="288" w:lineRule="auto"/>
              <w:ind w:left="-165" w:right="-116"/>
              <w:jc w:val="center"/>
              <w:rPr>
                <w:rFonts w:ascii="Arial" w:hAnsi="Arial"/>
              </w:rPr>
            </w:pPr>
            <w:r>
              <w:rPr>
                <w:rFonts w:ascii="Arial" w:hAnsi="Arial"/>
              </w:rPr>
              <w:t>OR</w:t>
            </w:r>
          </w:p>
          <w:p w:rsidR="0083256B" w:rsidRDefault="0083256B" w:rsidP="004C079C">
            <w:pPr>
              <w:spacing w:line="288" w:lineRule="auto"/>
              <w:ind w:left="-165" w:right="-116"/>
              <w:jc w:val="center"/>
              <w:rPr>
                <w:rFonts w:ascii="Arial" w:hAnsi="Arial"/>
              </w:rPr>
            </w:pPr>
            <w:r>
              <w:rPr>
                <w:rFonts w:ascii="Arial" w:hAnsi="Arial"/>
              </w:rPr>
              <w:t>1-Φ, Commercial</w:t>
            </w:r>
          </w:p>
        </w:tc>
        <w:tc>
          <w:tcPr>
            <w:tcW w:w="1980" w:type="dxa"/>
          </w:tcPr>
          <w:p w:rsidR="0083256B" w:rsidRDefault="0083256B" w:rsidP="004C079C">
            <w:pPr>
              <w:spacing w:line="288" w:lineRule="auto"/>
              <w:jc w:val="center"/>
              <w:rPr>
                <w:rFonts w:ascii="Arial" w:hAnsi="Arial"/>
              </w:rPr>
            </w:pPr>
            <w:r>
              <w:rPr>
                <w:rFonts w:ascii="Arial" w:hAnsi="Arial"/>
              </w:rPr>
              <w:t>As required.</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t>18.</w:t>
            </w:r>
          </w:p>
        </w:tc>
        <w:tc>
          <w:tcPr>
            <w:tcW w:w="3240" w:type="dxa"/>
          </w:tcPr>
          <w:p w:rsidR="0083256B" w:rsidRDefault="0083256B" w:rsidP="004C079C">
            <w:pPr>
              <w:spacing w:line="288" w:lineRule="auto"/>
              <w:jc w:val="both"/>
              <w:rPr>
                <w:rFonts w:ascii="Arial" w:hAnsi="Arial"/>
              </w:rPr>
            </w:pPr>
            <w:r>
              <w:rPr>
                <w:rFonts w:ascii="Arial" w:hAnsi="Arial"/>
              </w:rPr>
              <w:t>Private consumer seeking power supply for construction / contract works of parties other than Port Trust over land allotted to the party by Port Trust.</w:t>
            </w:r>
          </w:p>
        </w:tc>
        <w:tc>
          <w:tcPr>
            <w:tcW w:w="1800" w:type="dxa"/>
          </w:tcPr>
          <w:p w:rsidR="0083256B" w:rsidRDefault="0083256B" w:rsidP="004C079C">
            <w:pPr>
              <w:spacing w:line="288" w:lineRule="auto"/>
              <w:jc w:val="center"/>
              <w:rPr>
                <w:rFonts w:ascii="Arial" w:hAnsi="Arial"/>
              </w:rPr>
            </w:pPr>
            <w:r>
              <w:rPr>
                <w:rFonts w:ascii="Arial" w:hAnsi="Arial"/>
              </w:rPr>
              <w:t>Temporary</w:t>
            </w:r>
          </w:p>
        </w:tc>
        <w:tc>
          <w:tcPr>
            <w:tcW w:w="2160" w:type="dxa"/>
          </w:tcPr>
          <w:p w:rsidR="0083256B" w:rsidRDefault="0083256B" w:rsidP="004C079C">
            <w:pPr>
              <w:spacing w:line="288" w:lineRule="auto"/>
              <w:ind w:left="-165" w:right="-116"/>
              <w:jc w:val="center"/>
              <w:rPr>
                <w:rFonts w:ascii="Arial" w:hAnsi="Arial"/>
              </w:rPr>
            </w:pPr>
            <w:r>
              <w:rPr>
                <w:rFonts w:ascii="Arial" w:hAnsi="Arial"/>
              </w:rPr>
              <w:t>3-Φ, Commercial</w:t>
            </w:r>
          </w:p>
          <w:p w:rsidR="0083256B" w:rsidRDefault="0083256B" w:rsidP="004C079C">
            <w:pPr>
              <w:spacing w:line="288" w:lineRule="auto"/>
              <w:ind w:left="-165" w:right="-116"/>
              <w:jc w:val="center"/>
              <w:rPr>
                <w:rFonts w:ascii="Arial" w:hAnsi="Arial"/>
              </w:rPr>
            </w:pPr>
            <w:r>
              <w:rPr>
                <w:rFonts w:ascii="Arial" w:hAnsi="Arial"/>
              </w:rPr>
              <w:t>OR</w:t>
            </w:r>
          </w:p>
          <w:p w:rsidR="0083256B" w:rsidRDefault="0083256B" w:rsidP="004C079C">
            <w:pPr>
              <w:spacing w:line="288" w:lineRule="auto"/>
              <w:ind w:left="-165" w:right="-116"/>
              <w:jc w:val="center"/>
              <w:rPr>
                <w:rFonts w:ascii="Arial" w:hAnsi="Arial"/>
              </w:rPr>
            </w:pPr>
            <w:r>
              <w:rPr>
                <w:rFonts w:ascii="Arial" w:hAnsi="Arial"/>
              </w:rPr>
              <w:t>1-Φ, Commercial</w:t>
            </w:r>
          </w:p>
        </w:tc>
        <w:tc>
          <w:tcPr>
            <w:tcW w:w="1980" w:type="dxa"/>
          </w:tcPr>
          <w:p w:rsidR="0083256B" w:rsidRDefault="0083256B" w:rsidP="004C079C">
            <w:pPr>
              <w:spacing w:line="288" w:lineRule="auto"/>
              <w:jc w:val="center"/>
              <w:rPr>
                <w:rFonts w:ascii="Arial" w:hAnsi="Arial"/>
              </w:rPr>
            </w:pPr>
            <w:r>
              <w:rPr>
                <w:rFonts w:ascii="Arial" w:hAnsi="Arial"/>
              </w:rPr>
              <w:t>30 kW: 3-Φ</w:t>
            </w:r>
          </w:p>
          <w:p w:rsidR="0083256B" w:rsidRDefault="0083256B" w:rsidP="004C079C">
            <w:pPr>
              <w:spacing w:line="288" w:lineRule="auto"/>
              <w:jc w:val="center"/>
              <w:rPr>
                <w:rFonts w:ascii="Arial" w:hAnsi="Arial"/>
              </w:rPr>
            </w:pPr>
          </w:p>
          <w:p w:rsidR="0083256B" w:rsidRDefault="0083256B" w:rsidP="004C079C">
            <w:pPr>
              <w:spacing w:line="288" w:lineRule="auto"/>
              <w:jc w:val="center"/>
              <w:rPr>
                <w:rFonts w:ascii="Arial" w:hAnsi="Arial"/>
              </w:rPr>
            </w:pPr>
            <w:r>
              <w:rPr>
                <w:rFonts w:ascii="Arial" w:hAnsi="Arial"/>
              </w:rPr>
              <w:t>5 KW: 1-Φ</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t>19.</w:t>
            </w:r>
          </w:p>
        </w:tc>
        <w:tc>
          <w:tcPr>
            <w:tcW w:w="3240" w:type="dxa"/>
          </w:tcPr>
          <w:p w:rsidR="0083256B" w:rsidRDefault="0083256B" w:rsidP="004C079C">
            <w:pPr>
              <w:spacing w:line="288" w:lineRule="auto"/>
              <w:jc w:val="both"/>
              <w:rPr>
                <w:rFonts w:ascii="Arial" w:hAnsi="Arial"/>
              </w:rPr>
            </w:pPr>
            <w:r>
              <w:rPr>
                <w:rFonts w:ascii="Arial" w:hAnsi="Arial"/>
              </w:rPr>
              <w:t>Public Meetings.</w:t>
            </w:r>
          </w:p>
        </w:tc>
        <w:tc>
          <w:tcPr>
            <w:tcW w:w="1800" w:type="dxa"/>
          </w:tcPr>
          <w:p w:rsidR="0083256B" w:rsidRDefault="0083256B" w:rsidP="004C079C">
            <w:pPr>
              <w:spacing w:line="288" w:lineRule="auto"/>
              <w:jc w:val="center"/>
              <w:rPr>
                <w:rFonts w:ascii="Arial" w:hAnsi="Arial"/>
              </w:rPr>
            </w:pPr>
            <w:r>
              <w:rPr>
                <w:rFonts w:ascii="Arial" w:hAnsi="Arial"/>
              </w:rPr>
              <w:t>Temporary</w:t>
            </w:r>
          </w:p>
        </w:tc>
        <w:tc>
          <w:tcPr>
            <w:tcW w:w="2160" w:type="dxa"/>
          </w:tcPr>
          <w:p w:rsidR="0083256B" w:rsidRDefault="0083256B" w:rsidP="004C079C">
            <w:pPr>
              <w:spacing w:line="288" w:lineRule="auto"/>
              <w:ind w:left="-165" w:right="-116"/>
              <w:jc w:val="center"/>
              <w:rPr>
                <w:rFonts w:ascii="Arial" w:hAnsi="Arial"/>
              </w:rPr>
            </w:pPr>
            <w:r>
              <w:rPr>
                <w:rFonts w:ascii="Arial" w:hAnsi="Arial"/>
              </w:rPr>
              <w:t>1-Φ, Commercial</w:t>
            </w:r>
          </w:p>
        </w:tc>
        <w:tc>
          <w:tcPr>
            <w:tcW w:w="1980" w:type="dxa"/>
          </w:tcPr>
          <w:p w:rsidR="0083256B" w:rsidRDefault="0083256B" w:rsidP="004C079C">
            <w:pPr>
              <w:spacing w:line="288" w:lineRule="auto"/>
              <w:jc w:val="center"/>
              <w:rPr>
                <w:rFonts w:ascii="Arial" w:hAnsi="Arial"/>
              </w:rPr>
            </w:pPr>
            <w:r>
              <w:rPr>
                <w:rFonts w:ascii="Arial" w:hAnsi="Arial"/>
              </w:rPr>
              <w:t>5 kW</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t>20.</w:t>
            </w:r>
          </w:p>
        </w:tc>
        <w:tc>
          <w:tcPr>
            <w:tcW w:w="3240" w:type="dxa"/>
          </w:tcPr>
          <w:p w:rsidR="0083256B" w:rsidRDefault="0083256B" w:rsidP="004C079C">
            <w:pPr>
              <w:spacing w:line="288" w:lineRule="auto"/>
              <w:jc w:val="both"/>
              <w:rPr>
                <w:rFonts w:ascii="Arial" w:hAnsi="Arial"/>
              </w:rPr>
            </w:pPr>
            <w:r>
              <w:rPr>
                <w:rFonts w:ascii="Arial" w:hAnsi="Arial"/>
              </w:rPr>
              <w:t>Social Functions like Operas.</w:t>
            </w:r>
          </w:p>
        </w:tc>
        <w:tc>
          <w:tcPr>
            <w:tcW w:w="1800" w:type="dxa"/>
          </w:tcPr>
          <w:p w:rsidR="0083256B" w:rsidRDefault="0083256B" w:rsidP="004C079C">
            <w:pPr>
              <w:spacing w:line="288" w:lineRule="auto"/>
              <w:jc w:val="center"/>
              <w:rPr>
                <w:rFonts w:ascii="Arial" w:hAnsi="Arial"/>
              </w:rPr>
            </w:pPr>
            <w:r>
              <w:rPr>
                <w:rFonts w:ascii="Arial" w:hAnsi="Arial"/>
              </w:rPr>
              <w:t>Temporary</w:t>
            </w:r>
          </w:p>
        </w:tc>
        <w:tc>
          <w:tcPr>
            <w:tcW w:w="2160" w:type="dxa"/>
          </w:tcPr>
          <w:p w:rsidR="0083256B" w:rsidRDefault="0083256B" w:rsidP="004C079C">
            <w:pPr>
              <w:pStyle w:val="BodyText2"/>
              <w:ind w:left="-165"/>
              <w:jc w:val="center"/>
            </w:pPr>
            <w:r>
              <w:t>3-Φ, Commercial</w:t>
            </w:r>
          </w:p>
          <w:p w:rsidR="0083256B" w:rsidRDefault="0083256B" w:rsidP="004C079C">
            <w:pPr>
              <w:spacing w:line="288" w:lineRule="auto"/>
              <w:ind w:right="-116"/>
              <w:jc w:val="center"/>
              <w:rPr>
                <w:rFonts w:ascii="Arial" w:hAnsi="Arial"/>
              </w:rPr>
            </w:pPr>
          </w:p>
        </w:tc>
        <w:tc>
          <w:tcPr>
            <w:tcW w:w="1980" w:type="dxa"/>
          </w:tcPr>
          <w:p w:rsidR="0083256B" w:rsidRDefault="0083256B" w:rsidP="004C079C">
            <w:pPr>
              <w:spacing w:line="288" w:lineRule="auto"/>
              <w:jc w:val="center"/>
              <w:rPr>
                <w:rFonts w:ascii="Arial" w:hAnsi="Arial"/>
              </w:rPr>
            </w:pPr>
            <w:r>
              <w:rPr>
                <w:rFonts w:ascii="Arial" w:hAnsi="Arial"/>
              </w:rPr>
              <w:lastRenderedPageBreak/>
              <w:t>10 kW</w:t>
            </w:r>
          </w:p>
        </w:tc>
      </w:tr>
      <w:tr w:rsidR="0083256B" w:rsidTr="004C079C">
        <w:tc>
          <w:tcPr>
            <w:tcW w:w="648" w:type="dxa"/>
          </w:tcPr>
          <w:p w:rsidR="0083256B" w:rsidRDefault="0083256B" w:rsidP="004C079C">
            <w:pPr>
              <w:spacing w:line="288" w:lineRule="auto"/>
              <w:jc w:val="center"/>
              <w:rPr>
                <w:rFonts w:ascii="Arial" w:hAnsi="Arial"/>
              </w:rPr>
            </w:pPr>
            <w:r>
              <w:rPr>
                <w:rFonts w:ascii="Arial" w:hAnsi="Arial"/>
              </w:rPr>
              <w:lastRenderedPageBreak/>
              <w:t>21.</w:t>
            </w:r>
          </w:p>
        </w:tc>
        <w:tc>
          <w:tcPr>
            <w:tcW w:w="3240" w:type="dxa"/>
          </w:tcPr>
          <w:p w:rsidR="0083256B" w:rsidRDefault="0083256B" w:rsidP="004C079C">
            <w:pPr>
              <w:spacing w:line="288" w:lineRule="auto"/>
              <w:jc w:val="both"/>
              <w:rPr>
                <w:rFonts w:ascii="Arial" w:hAnsi="Arial"/>
              </w:rPr>
            </w:pPr>
            <w:r>
              <w:rPr>
                <w:rFonts w:ascii="Arial" w:hAnsi="Arial"/>
              </w:rPr>
              <w:t>Special Functions such as Baliyatra, Lord Viswakarma Pooja.</w:t>
            </w:r>
          </w:p>
        </w:tc>
        <w:tc>
          <w:tcPr>
            <w:tcW w:w="1800" w:type="dxa"/>
          </w:tcPr>
          <w:p w:rsidR="0083256B" w:rsidRDefault="0083256B" w:rsidP="004C079C">
            <w:pPr>
              <w:spacing w:line="288" w:lineRule="auto"/>
              <w:jc w:val="center"/>
              <w:rPr>
                <w:rFonts w:ascii="Arial" w:hAnsi="Arial"/>
              </w:rPr>
            </w:pPr>
            <w:r>
              <w:rPr>
                <w:rFonts w:ascii="Arial" w:hAnsi="Arial"/>
              </w:rPr>
              <w:t>Temporary</w:t>
            </w:r>
          </w:p>
        </w:tc>
        <w:tc>
          <w:tcPr>
            <w:tcW w:w="2160" w:type="dxa"/>
          </w:tcPr>
          <w:p w:rsidR="0083256B" w:rsidRDefault="0083256B" w:rsidP="004C079C">
            <w:pPr>
              <w:spacing w:line="288" w:lineRule="auto"/>
              <w:ind w:left="-165" w:right="-116"/>
              <w:jc w:val="center"/>
              <w:rPr>
                <w:rFonts w:ascii="Arial" w:hAnsi="Arial"/>
              </w:rPr>
            </w:pPr>
            <w:r>
              <w:rPr>
                <w:rFonts w:ascii="Arial" w:hAnsi="Arial"/>
              </w:rPr>
              <w:t>3-Φ, Commercial</w:t>
            </w:r>
          </w:p>
          <w:p w:rsidR="0083256B" w:rsidRDefault="0083256B" w:rsidP="004C079C">
            <w:pPr>
              <w:spacing w:line="288" w:lineRule="auto"/>
              <w:ind w:left="-165" w:right="-116"/>
              <w:jc w:val="center"/>
              <w:rPr>
                <w:rFonts w:ascii="Arial" w:hAnsi="Arial"/>
              </w:rPr>
            </w:pPr>
            <w:r>
              <w:rPr>
                <w:rFonts w:ascii="Arial" w:hAnsi="Arial"/>
              </w:rPr>
              <w:t>OR</w:t>
            </w:r>
          </w:p>
          <w:p w:rsidR="0083256B" w:rsidRDefault="0083256B" w:rsidP="004C079C">
            <w:pPr>
              <w:spacing w:line="288" w:lineRule="auto"/>
              <w:ind w:left="-165" w:right="-116"/>
              <w:jc w:val="center"/>
              <w:rPr>
                <w:rFonts w:ascii="Arial" w:hAnsi="Arial"/>
              </w:rPr>
            </w:pPr>
            <w:r>
              <w:rPr>
                <w:rFonts w:ascii="Arial" w:hAnsi="Arial"/>
              </w:rPr>
              <w:t>1-Φ, Commercial</w:t>
            </w:r>
          </w:p>
        </w:tc>
        <w:tc>
          <w:tcPr>
            <w:tcW w:w="1980" w:type="dxa"/>
          </w:tcPr>
          <w:p w:rsidR="0083256B" w:rsidRDefault="0083256B" w:rsidP="004C079C">
            <w:pPr>
              <w:spacing w:line="288" w:lineRule="auto"/>
              <w:jc w:val="center"/>
              <w:rPr>
                <w:rFonts w:ascii="Arial" w:hAnsi="Arial"/>
              </w:rPr>
            </w:pPr>
            <w:r>
              <w:rPr>
                <w:rFonts w:ascii="Arial" w:hAnsi="Arial"/>
              </w:rPr>
              <w:t>As required.</w:t>
            </w:r>
          </w:p>
        </w:tc>
      </w:tr>
    </w:tbl>
    <w:p w:rsidR="0083256B" w:rsidRDefault="001929FC" w:rsidP="00896CF3">
      <w:pPr>
        <w:spacing w:line="288" w:lineRule="auto"/>
        <w:rPr>
          <w:rFonts w:ascii="Arial" w:hAnsi="Arial"/>
        </w:rPr>
      </w:pPr>
      <w:r>
        <w:rPr>
          <w:rFonts w:ascii="Arial" w:hAnsi="Arial"/>
        </w:rPr>
        <w:t>* In exception case, if any consumer require to avail power supply above the ceiling limit, approval from Chairman, PPT is required.</w:t>
      </w:r>
    </w:p>
    <w:p w:rsidR="0083256B" w:rsidRDefault="0083256B" w:rsidP="00896CF3">
      <w:pPr>
        <w:pStyle w:val="Title"/>
        <w:jc w:val="both"/>
      </w:pPr>
    </w:p>
    <w:p w:rsidR="0083256B" w:rsidRDefault="0083256B" w:rsidP="00896CF3">
      <w:pPr>
        <w:pStyle w:val="Title"/>
        <w:jc w:val="both"/>
      </w:pPr>
    </w:p>
    <w:p w:rsidR="0083256B" w:rsidRDefault="0083256B" w:rsidP="00896CF3">
      <w:pPr>
        <w:pStyle w:val="Title"/>
        <w:jc w:val="both"/>
      </w:pPr>
    </w:p>
    <w:p w:rsidR="0083256B" w:rsidRDefault="0083256B" w:rsidP="00896CF3">
      <w:pPr>
        <w:pStyle w:val="Title"/>
        <w:jc w:val="both"/>
      </w:pPr>
    </w:p>
    <w:p w:rsidR="0083256B" w:rsidRPr="001929FC" w:rsidRDefault="0083256B" w:rsidP="00950326">
      <w:pPr>
        <w:ind w:left="5760" w:firstLine="720"/>
        <w:jc w:val="center"/>
        <w:rPr>
          <w:rFonts w:ascii="Arial" w:hAnsi="Arial" w:cs="Arial"/>
        </w:rPr>
      </w:pPr>
      <w:r w:rsidRPr="001929FC">
        <w:rPr>
          <w:rFonts w:ascii="Arial" w:hAnsi="Arial" w:cs="Arial"/>
        </w:rPr>
        <w:t>Executive Engineer (El.),</w:t>
      </w:r>
    </w:p>
    <w:p w:rsidR="0083256B" w:rsidRPr="001929FC" w:rsidRDefault="0083256B" w:rsidP="00950326">
      <w:pPr>
        <w:ind w:left="5760" w:firstLine="720"/>
        <w:jc w:val="center"/>
        <w:rPr>
          <w:rFonts w:ascii="Arial" w:hAnsi="Arial" w:cs="Arial"/>
        </w:rPr>
      </w:pPr>
      <w:r w:rsidRPr="001929FC">
        <w:rPr>
          <w:rFonts w:ascii="Arial" w:hAnsi="Arial" w:cs="Arial"/>
        </w:rPr>
        <w:t>Port Electrical Division,</w:t>
      </w:r>
    </w:p>
    <w:p w:rsidR="0083256B" w:rsidRPr="001929FC" w:rsidRDefault="0083256B" w:rsidP="00950326">
      <w:pPr>
        <w:ind w:left="5760" w:firstLine="720"/>
        <w:jc w:val="center"/>
        <w:rPr>
          <w:rFonts w:ascii="Arial" w:hAnsi="Arial" w:cs="Arial"/>
        </w:rPr>
      </w:pPr>
      <w:r w:rsidRPr="001929FC">
        <w:rPr>
          <w:rFonts w:ascii="Arial" w:hAnsi="Arial" w:cs="Arial"/>
        </w:rPr>
        <w:t>Paradip Port Trust</w:t>
      </w:r>
    </w:p>
    <w:p w:rsidR="0083256B" w:rsidRDefault="0083256B" w:rsidP="00896CF3">
      <w:pPr>
        <w:spacing w:after="120"/>
        <w:ind w:left="5760" w:firstLine="720"/>
        <w:jc w:val="right"/>
      </w:pPr>
    </w:p>
    <w:p w:rsidR="0083256B" w:rsidRDefault="0083256B" w:rsidP="00896CF3">
      <w:pPr>
        <w:spacing w:after="120"/>
        <w:ind w:left="5760" w:firstLine="720"/>
        <w:jc w:val="right"/>
      </w:pPr>
    </w:p>
    <w:p w:rsidR="001929FC" w:rsidRPr="00493E0F" w:rsidRDefault="0083256B" w:rsidP="001929FC">
      <w:pPr>
        <w:spacing w:after="120"/>
        <w:ind w:left="6480" w:firstLine="720"/>
        <w:jc w:val="right"/>
        <w:rPr>
          <w:rFonts w:ascii="Century Gothic" w:hAnsi="Century Gothic" w:cs="Arial"/>
          <w:b/>
          <w:u w:val="single"/>
        </w:rPr>
      </w:pPr>
      <w:r>
        <w:br w:type="page"/>
      </w:r>
      <w:r w:rsidR="001929FC" w:rsidRPr="00493E0F">
        <w:rPr>
          <w:rFonts w:ascii="Century Gothic" w:hAnsi="Century Gothic" w:cs="Arial"/>
          <w:b/>
          <w:u w:val="single"/>
        </w:rPr>
        <w:lastRenderedPageBreak/>
        <w:t>ANNEXURE – 1</w:t>
      </w:r>
    </w:p>
    <w:p w:rsidR="001929FC" w:rsidRPr="00DE28EC" w:rsidRDefault="001929FC" w:rsidP="001929FC">
      <w:pPr>
        <w:spacing w:after="120"/>
        <w:jc w:val="center"/>
        <w:rPr>
          <w:rFonts w:ascii="Arial" w:hAnsi="Arial" w:cs="Arial"/>
          <w:b/>
          <w:sz w:val="27"/>
          <w:szCs w:val="27"/>
          <w:u w:val="single"/>
        </w:rPr>
      </w:pPr>
      <w:r w:rsidRPr="00DE28EC">
        <w:rPr>
          <w:rFonts w:ascii="Arial" w:hAnsi="Arial" w:cs="Arial"/>
          <w:b/>
          <w:sz w:val="27"/>
          <w:szCs w:val="27"/>
          <w:u w:val="single"/>
        </w:rPr>
        <w:t>TEMPORARY SUPPLY</w:t>
      </w:r>
    </w:p>
    <w:p w:rsidR="001929FC" w:rsidRPr="00DE28EC" w:rsidRDefault="001929FC" w:rsidP="001929FC">
      <w:pPr>
        <w:spacing w:after="120"/>
        <w:jc w:val="center"/>
        <w:rPr>
          <w:rFonts w:ascii="Arial" w:hAnsi="Arial" w:cs="Arial"/>
          <w:b/>
          <w:sz w:val="27"/>
          <w:szCs w:val="27"/>
          <w:u w:val="single"/>
        </w:rPr>
      </w:pPr>
      <w:r w:rsidRPr="00DE28EC">
        <w:rPr>
          <w:rFonts w:ascii="Arial" w:hAnsi="Arial" w:cs="Arial"/>
          <w:b/>
          <w:sz w:val="27"/>
          <w:szCs w:val="27"/>
          <w:u w:val="single"/>
        </w:rPr>
        <w:t>APPLICATION FOR SINGLE / THREE PHASE POWER</w:t>
      </w: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To</w:t>
      </w:r>
    </w:p>
    <w:p w:rsidR="001929FC" w:rsidRDefault="001929FC" w:rsidP="001929FC">
      <w:pPr>
        <w:spacing w:after="120"/>
        <w:jc w:val="both"/>
        <w:rPr>
          <w:rFonts w:ascii="Arial" w:hAnsi="Arial" w:cs="Arial"/>
          <w:sz w:val="21"/>
          <w:szCs w:val="21"/>
        </w:rPr>
      </w:pPr>
      <w:r>
        <w:rPr>
          <w:rFonts w:ascii="Arial" w:hAnsi="Arial" w:cs="Arial"/>
          <w:sz w:val="21"/>
          <w:szCs w:val="21"/>
        </w:rPr>
        <w:t>The AEE/AE (El.) ______________________________, Port Electrical Division, Paradip Port Trust.</w:t>
      </w: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1.</w:t>
      </w:r>
      <w:r>
        <w:rPr>
          <w:rFonts w:ascii="Arial" w:hAnsi="Arial" w:cs="Arial"/>
          <w:sz w:val="21"/>
          <w:szCs w:val="21"/>
        </w:rPr>
        <w:tab/>
        <w:t>Name and Address of the Applicant:</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2.</w:t>
      </w:r>
      <w:r>
        <w:rPr>
          <w:rFonts w:ascii="Arial" w:hAnsi="Arial" w:cs="Arial"/>
          <w:sz w:val="21"/>
          <w:szCs w:val="21"/>
        </w:rPr>
        <w:tab/>
        <w:t>Location at which required: 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3.</w:t>
      </w:r>
      <w:r>
        <w:rPr>
          <w:rFonts w:ascii="Arial" w:hAnsi="Arial" w:cs="Arial"/>
          <w:sz w:val="21"/>
          <w:szCs w:val="21"/>
        </w:rPr>
        <w:tab/>
        <w:t>Period for which required:  From _______________________ To 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4.</w:t>
      </w:r>
      <w:r>
        <w:rPr>
          <w:rFonts w:ascii="Arial" w:hAnsi="Arial" w:cs="Arial"/>
          <w:sz w:val="21"/>
          <w:szCs w:val="21"/>
        </w:rPr>
        <w:tab/>
        <w:t>Estate / Traffic Dept. / Work Order No. 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5.</w:t>
      </w:r>
      <w:r>
        <w:rPr>
          <w:rFonts w:ascii="Arial" w:hAnsi="Arial" w:cs="Arial"/>
          <w:sz w:val="21"/>
          <w:szCs w:val="21"/>
        </w:rPr>
        <w:tab/>
        <w:t>Purpose: ________________________________________________________________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6.</w:t>
      </w:r>
      <w:r>
        <w:rPr>
          <w:rFonts w:ascii="Arial" w:hAnsi="Arial" w:cs="Arial"/>
          <w:sz w:val="21"/>
          <w:szCs w:val="21"/>
        </w:rPr>
        <w:tab/>
        <w:t>Details of Electrical Installations to be fixed in the premises: (Enclosed / Not Enclosed)</w:t>
      </w:r>
    </w:p>
    <w:p w:rsidR="001929FC" w:rsidRDefault="001929FC" w:rsidP="001929FC">
      <w:pPr>
        <w:spacing w:after="120"/>
        <w:jc w:val="both"/>
        <w:rPr>
          <w:rFonts w:ascii="Arial" w:hAnsi="Arial" w:cs="Arial"/>
          <w:sz w:val="21"/>
          <w:szCs w:val="21"/>
        </w:rPr>
      </w:pPr>
      <w:r>
        <w:rPr>
          <w:rFonts w:ascii="Arial" w:hAnsi="Arial" w:cs="Arial"/>
          <w:sz w:val="21"/>
          <w:szCs w:val="21"/>
        </w:rPr>
        <w:t>7.</w:t>
      </w:r>
      <w:r>
        <w:rPr>
          <w:rFonts w:ascii="Arial" w:hAnsi="Arial" w:cs="Arial"/>
          <w:sz w:val="21"/>
          <w:szCs w:val="21"/>
        </w:rPr>
        <w:tab/>
        <w:t>List of Documents Enclosed:</w:t>
      </w:r>
    </w:p>
    <w:p w:rsidR="001929FC" w:rsidRDefault="001929FC" w:rsidP="001929FC">
      <w:pPr>
        <w:spacing w:after="120"/>
        <w:jc w:val="both"/>
        <w:rPr>
          <w:rFonts w:ascii="Arial" w:hAnsi="Arial" w:cs="Arial"/>
          <w:sz w:val="21"/>
          <w:szCs w:val="21"/>
        </w:rPr>
      </w:pPr>
      <w:r>
        <w:rPr>
          <w:rFonts w:ascii="Arial" w:hAnsi="Arial" w:cs="Arial"/>
          <w:sz w:val="21"/>
          <w:szCs w:val="21"/>
        </w:rPr>
        <w:tab/>
        <w:t>a. ______________________ b. _______________________ c. _____________________</w:t>
      </w:r>
    </w:p>
    <w:p w:rsidR="001929FC" w:rsidRPr="003019DC" w:rsidRDefault="001929FC" w:rsidP="001929FC">
      <w:pPr>
        <w:spacing w:after="120"/>
        <w:jc w:val="both"/>
        <w:rPr>
          <w:rFonts w:ascii="Arial" w:hAnsi="Arial" w:cs="Arial"/>
          <w:sz w:val="16"/>
          <w:szCs w:val="16"/>
        </w:rPr>
      </w:pPr>
    </w:p>
    <w:p w:rsidR="001929FC" w:rsidRDefault="001929FC" w:rsidP="001929FC">
      <w:pPr>
        <w:spacing w:after="120"/>
        <w:jc w:val="both"/>
        <w:rPr>
          <w:rFonts w:ascii="Arial" w:hAnsi="Arial" w:cs="Arial"/>
          <w:sz w:val="21"/>
          <w:szCs w:val="21"/>
        </w:rPr>
      </w:pPr>
      <w:r>
        <w:rPr>
          <w:rFonts w:ascii="Arial" w:hAnsi="Arial" w:cs="Arial"/>
          <w:sz w:val="21"/>
          <w:szCs w:val="21"/>
        </w:rPr>
        <w:t xml:space="preserve">      I / We hereby undertake to abide by all the prevailing power supply norms of Paradip Port Trust.</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16"/>
          <w:szCs w:val="16"/>
        </w:rPr>
      </w:pPr>
    </w:p>
    <w:p w:rsidR="001929FC" w:rsidRDefault="001929FC" w:rsidP="001929FC">
      <w:pPr>
        <w:pBdr>
          <w:bottom w:val="single" w:sz="12" w:space="1" w:color="auto"/>
        </w:pBdr>
        <w:spacing w:after="120"/>
        <w:jc w:val="both"/>
        <w:rPr>
          <w:rFonts w:ascii="Arial" w:hAnsi="Arial" w:cs="Arial"/>
          <w:sz w:val="21"/>
          <w:szCs w:val="21"/>
        </w:rPr>
      </w:pPr>
      <w:r>
        <w:rPr>
          <w:rFonts w:ascii="Arial" w:hAnsi="Arial" w:cs="Arial"/>
          <w:sz w:val="21"/>
          <w:szCs w:val="21"/>
        </w:rPr>
        <w:t>Date: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Signature of the Applicant.</w:t>
      </w:r>
    </w:p>
    <w:p w:rsidR="001929FC" w:rsidRDefault="001929FC" w:rsidP="001929FC">
      <w:pPr>
        <w:spacing w:after="120"/>
        <w:jc w:val="both"/>
        <w:rPr>
          <w:rFonts w:ascii="Arial" w:hAnsi="Arial" w:cs="Arial"/>
          <w:sz w:val="21"/>
          <w:szCs w:val="21"/>
        </w:rPr>
      </w:pPr>
      <w:r>
        <w:rPr>
          <w:rFonts w:ascii="Arial" w:hAnsi="Arial" w:cs="Arial"/>
          <w:sz w:val="21"/>
          <w:szCs w:val="21"/>
        </w:rPr>
        <w:t>(FOR OFFICIAL USE)</w:t>
      </w:r>
    </w:p>
    <w:p w:rsidR="001929FC" w:rsidRDefault="001929FC" w:rsidP="001929FC">
      <w:pPr>
        <w:spacing w:after="120"/>
        <w:jc w:val="both"/>
        <w:rPr>
          <w:rFonts w:ascii="Arial" w:hAnsi="Arial" w:cs="Arial"/>
          <w:sz w:val="21"/>
          <w:szCs w:val="21"/>
        </w:rPr>
      </w:pPr>
      <w:r>
        <w:rPr>
          <w:rFonts w:ascii="Arial" w:hAnsi="Arial" w:cs="Arial"/>
          <w:sz w:val="21"/>
          <w:szCs w:val="21"/>
        </w:rPr>
        <w:t>Feasibility Report:</w:t>
      </w:r>
    </w:p>
    <w:p w:rsidR="001929FC" w:rsidRDefault="001929FC" w:rsidP="001929FC">
      <w:pPr>
        <w:spacing w:after="120"/>
        <w:jc w:val="both"/>
        <w:rPr>
          <w:rFonts w:ascii="Arial" w:hAnsi="Arial" w:cs="Arial"/>
          <w:sz w:val="21"/>
          <w:szCs w:val="21"/>
        </w:rPr>
      </w:pPr>
      <w:r>
        <w:rPr>
          <w:rFonts w:ascii="Arial" w:hAnsi="Arial" w:cs="Arial"/>
          <w:sz w:val="21"/>
          <w:szCs w:val="21"/>
        </w:rPr>
        <w:t>Demand Load as Verified by the undersigned: ________________ kW.</w:t>
      </w:r>
    </w:p>
    <w:p w:rsidR="001929FC" w:rsidRDefault="001929FC" w:rsidP="001929FC">
      <w:pPr>
        <w:spacing w:after="120"/>
        <w:jc w:val="both"/>
        <w:rPr>
          <w:rFonts w:ascii="Arial" w:hAnsi="Arial" w:cs="Arial"/>
          <w:sz w:val="21"/>
          <w:szCs w:val="21"/>
        </w:rPr>
      </w:pPr>
      <w:r>
        <w:rPr>
          <w:rFonts w:ascii="Arial" w:hAnsi="Arial" w:cs="Arial"/>
          <w:sz w:val="21"/>
          <w:szCs w:val="21"/>
        </w:rPr>
        <w:t>Consumer Category: ______________________________________________________________.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Power supply may be made from ________________________________ Sub-Station which has a full capacity of _______ kW and the present load is ________ kW. Spare Capacity: _________kW.</w:t>
      </w:r>
    </w:p>
    <w:p w:rsidR="001929FC" w:rsidRDefault="001929FC" w:rsidP="001929FC">
      <w:pPr>
        <w:spacing w:after="120"/>
        <w:jc w:val="both"/>
        <w:rPr>
          <w:rFonts w:ascii="Arial" w:hAnsi="Arial" w:cs="Arial"/>
          <w:sz w:val="21"/>
          <w:szCs w:val="21"/>
        </w:rPr>
      </w:pPr>
      <w:r>
        <w:rPr>
          <w:rFonts w:ascii="Arial" w:hAnsi="Arial" w:cs="Arial"/>
          <w:sz w:val="21"/>
          <w:szCs w:val="21"/>
        </w:rPr>
        <w:t>Recommended and forwarded to EE (PED) for further action please.</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4"/>
          <w:szCs w:val="4"/>
        </w:rPr>
      </w:pPr>
    </w:p>
    <w:p w:rsidR="001929FC" w:rsidRDefault="001929FC" w:rsidP="001929FC">
      <w:pPr>
        <w:pBdr>
          <w:bottom w:val="single" w:sz="12" w:space="1" w:color="auto"/>
        </w:pBdr>
        <w:spacing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AEE/AE (El.) _________________________________, PED.</w:t>
      </w:r>
    </w:p>
    <w:p w:rsidR="001929FC" w:rsidRDefault="001929FC" w:rsidP="001929FC">
      <w:pPr>
        <w:spacing w:after="120"/>
        <w:jc w:val="both"/>
        <w:rPr>
          <w:rFonts w:ascii="Arial" w:hAnsi="Arial" w:cs="Arial"/>
          <w:sz w:val="21"/>
          <w:szCs w:val="21"/>
        </w:rPr>
      </w:pPr>
      <w:r>
        <w:rPr>
          <w:rFonts w:ascii="Arial" w:hAnsi="Arial" w:cs="Arial"/>
          <w:sz w:val="21"/>
          <w:szCs w:val="21"/>
        </w:rPr>
        <w:t>Amount to be deposited by the Applicant:</w:t>
      </w:r>
    </w:p>
    <w:p w:rsidR="001929FC" w:rsidRDefault="001929FC" w:rsidP="001929FC">
      <w:pPr>
        <w:spacing w:after="120"/>
        <w:jc w:val="both"/>
        <w:rPr>
          <w:rFonts w:ascii="Arial" w:hAnsi="Arial" w:cs="Arial"/>
          <w:sz w:val="21"/>
          <w:szCs w:val="21"/>
        </w:rPr>
      </w:pPr>
      <w:r>
        <w:rPr>
          <w:rFonts w:ascii="Arial" w:hAnsi="Arial" w:cs="Arial"/>
          <w:sz w:val="21"/>
          <w:szCs w:val="21"/>
        </w:rPr>
        <w:t>a.</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Rs. _______________________    b.</w:t>
      </w:r>
      <w:r>
        <w:rPr>
          <w:rFonts w:ascii="Arial" w:hAnsi="Arial" w:cs="Arial"/>
          <w:sz w:val="21"/>
          <w:szCs w:val="21"/>
        </w:rPr>
        <w:tab/>
      </w:r>
      <w:r>
        <w:rPr>
          <w:rFonts w:ascii="Arial" w:hAnsi="Arial" w:cs="Arial"/>
          <w:sz w:val="21"/>
          <w:szCs w:val="21"/>
        </w:rPr>
        <w:tab/>
        <w:t>Rs. _____________________</w:t>
      </w:r>
    </w:p>
    <w:p w:rsidR="001929FC" w:rsidRPr="004A34E7" w:rsidRDefault="001929FC" w:rsidP="001929FC">
      <w:pPr>
        <w:spacing w:after="120"/>
        <w:jc w:val="both"/>
        <w:rPr>
          <w:rFonts w:ascii="Arial" w:hAnsi="Arial" w:cs="Arial"/>
          <w:sz w:val="21"/>
          <w:szCs w:val="21"/>
          <w:lang w:val="es-ES"/>
        </w:rPr>
      </w:pPr>
      <w:r>
        <w:rPr>
          <w:rFonts w:ascii="Arial" w:hAnsi="Arial" w:cs="Arial"/>
          <w:sz w:val="21"/>
          <w:szCs w:val="21"/>
        </w:rPr>
        <w:t>c.</w:t>
      </w:r>
      <w:r>
        <w:rPr>
          <w:rFonts w:ascii="Arial" w:hAnsi="Arial" w:cs="Arial"/>
          <w:sz w:val="21"/>
          <w:szCs w:val="21"/>
        </w:rPr>
        <w:tab/>
      </w:r>
      <w:r>
        <w:rPr>
          <w:rFonts w:ascii="Arial" w:hAnsi="Arial" w:cs="Arial"/>
          <w:sz w:val="21"/>
          <w:szCs w:val="21"/>
        </w:rPr>
        <w:tab/>
      </w:r>
      <w:r>
        <w:rPr>
          <w:rFonts w:ascii="Arial" w:hAnsi="Arial" w:cs="Arial"/>
          <w:sz w:val="21"/>
          <w:szCs w:val="21"/>
        </w:rPr>
        <w:tab/>
        <w:t>Rs. _______________________    d.</w:t>
      </w:r>
      <w:r>
        <w:rPr>
          <w:rFonts w:ascii="Arial" w:hAnsi="Arial" w:cs="Arial"/>
          <w:sz w:val="21"/>
          <w:szCs w:val="21"/>
        </w:rPr>
        <w:tab/>
      </w:r>
      <w:r>
        <w:rPr>
          <w:rFonts w:ascii="Arial" w:hAnsi="Arial" w:cs="Arial"/>
          <w:sz w:val="21"/>
          <w:szCs w:val="21"/>
        </w:rPr>
        <w:tab/>
      </w:r>
      <w:r w:rsidRPr="004A34E7">
        <w:rPr>
          <w:rFonts w:ascii="Arial" w:hAnsi="Arial" w:cs="Arial"/>
          <w:sz w:val="21"/>
          <w:szCs w:val="21"/>
          <w:lang w:val="es-ES"/>
        </w:rPr>
        <w:t>Rs. _____________________</w:t>
      </w:r>
    </w:p>
    <w:p w:rsidR="001929FC" w:rsidRPr="004A34E7" w:rsidRDefault="001929FC" w:rsidP="001929FC">
      <w:pPr>
        <w:spacing w:after="120"/>
        <w:jc w:val="both"/>
        <w:rPr>
          <w:rFonts w:ascii="Arial" w:hAnsi="Arial" w:cs="Arial"/>
          <w:sz w:val="2"/>
          <w:szCs w:val="2"/>
          <w:lang w:val="es-ES"/>
        </w:rPr>
      </w:pPr>
    </w:p>
    <w:p w:rsidR="001929FC" w:rsidRPr="004A34E7" w:rsidRDefault="001929FC" w:rsidP="001929FC">
      <w:pPr>
        <w:spacing w:after="120"/>
        <w:jc w:val="both"/>
        <w:rPr>
          <w:rFonts w:ascii="Arial" w:hAnsi="Arial" w:cs="Arial"/>
          <w:sz w:val="21"/>
          <w:szCs w:val="21"/>
          <w:lang w:val="es-ES"/>
        </w:rPr>
      </w:pPr>
      <w:r w:rsidRPr="004A34E7">
        <w:rPr>
          <w:rFonts w:ascii="Arial" w:hAnsi="Arial" w:cs="Arial"/>
          <w:sz w:val="21"/>
          <w:szCs w:val="21"/>
          <w:lang w:val="es-ES"/>
        </w:rPr>
        <w:t>Total: Rs. _________________________________</w:t>
      </w:r>
    </w:p>
    <w:p w:rsidR="001929FC" w:rsidRPr="004A34E7" w:rsidRDefault="001929FC" w:rsidP="001929FC">
      <w:pPr>
        <w:spacing w:after="120"/>
        <w:jc w:val="both"/>
        <w:rPr>
          <w:rFonts w:ascii="Arial" w:hAnsi="Arial" w:cs="Arial"/>
          <w:sz w:val="4"/>
          <w:szCs w:val="4"/>
          <w:lang w:val="es-ES"/>
        </w:rPr>
      </w:pPr>
    </w:p>
    <w:p w:rsidR="001929FC" w:rsidRPr="004A34E7" w:rsidRDefault="001929FC" w:rsidP="001929FC">
      <w:pPr>
        <w:pBdr>
          <w:bottom w:val="single" w:sz="12" w:space="1" w:color="auto"/>
        </w:pBdr>
        <w:spacing w:after="120"/>
        <w:jc w:val="both"/>
        <w:rPr>
          <w:rFonts w:ascii="Arial" w:hAnsi="Arial" w:cs="Arial"/>
          <w:sz w:val="21"/>
          <w:szCs w:val="21"/>
          <w:lang w:val="es-ES"/>
        </w:rPr>
      </w:pP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t>AEE (El.), _______________________________, PED.</w:t>
      </w:r>
    </w:p>
    <w:p w:rsidR="001929FC" w:rsidRDefault="001929FC" w:rsidP="001929FC">
      <w:pPr>
        <w:spacing w:after="120"/>
        <w:jc w:val="both"/>
        <w:rPr>
          <w:rFonts w:ascii="Arial" w:hAnsi="Arial" w:cs="Arial"/>
          <w:sz w:val="21"/>
          <w:szCs w:val="21"/>
        </w:rPr>
      </w:pPr>
      <w:r>
        <w:rPr>
          <w:rFonts w:ascii="Arial" w:hAnsi="Arial" w:cs="Arial"/>
          <w:sz w:val="21"/>
          <w:szCs w:val="21"/>
        </w:rPr>
        <w:t>Recommended under Category ___________________________.</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right"/>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7F6D7C">
        <w:rPr>
          <w:rFonts w:ascii="Arial" w:hAnsi="Arial" w:cs="Arial"/>
          <w:sz w:val="21"/>
          <w:szCs w:val="21"/>
          <w:u w:val="single"/>
        </w:rPr>
        <w:t>EE, (PED)</w:t>
      </w:r>
    </w:p>
    <w:p w:rsidR="001929FC" w:rsidRPr="00493E0F" w:rsidRDefault="001929FC" w:rsidP="001929FC">
      <w:pPr>
        <w:spacing w:after="120"/>
        <w:jc w:val="right"/>
        <w:rPr>
          <w:rFonts w:ascii="Century Gothic" w:hAnsi="Century Gothic" w:cs="Arial"/>
          <w:b/>
          <w:u w:val="single"/>
        </w:rPr>
      </w:pPr>
      <w:r>
        <w:rPr>
          <w:rFonts w:ascii="Century" w:hAnsi="Century" w:cs="Arial"/>
          <w:b/>
          <w:u w:val="single"/>
        </w:rPr>
        <w:br w:type="page"/>
      </w:r>
      <w:r w:rsidRPr="00493E0F">
        <w:rPr>
          <w:rFonts w:ascii="Century Gothic" w:hAnsi="Century Gothic" w:cs="Arial"/>
          <w:b/>
          <w:u w:val="single"/>
        </w:rPr>
        <w:lastRenderedPageBreak/>
        <w:t>ANNEXURE – 2</w:t>
      </w:r>
    </w:p>
    <w:p w:rsidR="001929FC" w:rsidRPr="00493E0F" w:rsidRDefault="001929FC" w:rsidP="001929FC">
      <w:pPr>
        <w:spacing w:after="120"/>
        <w:jc w:val="center"/>
        <w:rPr>
          <w:rFonts w:ascii="Arial" w:hAnsi="Arial" w:cs="Arial"/>
          <w:b/>
          <w:sz w:val="27"/>
          <w:szCs w:val="27"/>
          <w:u w:val="single"/>
        </w:rPr>
      </w:pPr>
      <w:r w:rsidRPr="00493E0F">
        <w:rPr>
          <w:rFonts w:ascii="Arial" w:hAnsi="Arial" w:cs="Arial"/>
          <w:b/>
          <w:sz w:val="27"/>
          <w:szCs w:val="27"/>
          <w:u w:val="single"/>
        </w:rPr>
        <w:t>PERMANENT SUPPLY</w:t>
      </w:r>
    </w:p>
    <w:p w:rsidR="001929FC" w:rsidRPr="00E060FB" w:rsidRDefault="001929FC" w:rsidP="001929FC">
      <w:pPr>
        <w:spacing w:after="120"/>
        <w:jc w:val="center"/>
        <w:rPr>
          <w:rFonts w:ascii="Arial" w:hAnsi="Arial" w:cs="Arial"/>
          <w:b/>
          <w:sz w:val="23"/>
          <w:szCs w:val="23"/>
          <w:u w:val="single"/>
        </w:rPr>
      </w:pPr>
      <w:r w:rsidRPr="00E060FB">
        <w:rPr>
          <w:rFonts w:ascii="Arial" w:hAnsi="Arial" w:cs="Arial"/>
          <w:b/>
          <w:sz w:val="23"/>
          <w:szCs w:val="23"/>
          <w:u w:val="single"/>
        </w:rPr>
        <w:t>APPLICATION FOR POWER SUPPLY FOR DOMESTIC AND COMMERCIAL PURPOSE</w:t>
      </w: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To</w:t>
      </w:r>
    </w:p>
    <w:p w:rsidR="001929FC" w:rsidRDefault="001929FC" w:rsidP="001929FC">
      <w:pPr>
        <w:spacing w:after="120"/>
        <w:jc w:val="both"/>
        <w:rPr>
          <w:rFonts w:ascii="Arial" w:hAnsi="Arial" w:cs="Arial"/>
          <w:sz w:val="21"/>
          <w:szCs w:val="21"/>
        </w:rPr>
      </w:pPr>
      <w:r>
        <w:rPr>
          <w:rFonts w:ascii="Arial" w:hAnsi="Arial" w:cs="Arial"/>
          <w:sz w:val="21"/>
          <w:szCs w:val="21"/>
        </w:rPr>
        <w:t>The AEE/AE (El.) _____________________________, Port Electrical Division, Paradip Port Trust.</w:t>
      </w: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1.</w:t>
      </w:r>
      <w:r>
        <w:rPr>
          <w:rFonts w:ascii="Arial" w:hAnsi="Arial" w:cs="Arial"/>
          <w:sz w:val="21"/>
          <w:szCs w:val="21"/>
        </w:rPr>
        <w:tab/>
        <w:t>Name and Address of the Applicant:</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2.</w:t>
      </w:r>
      <w:r>
        <w:rPr>
          <w:rFonts w:ascii="Arial" w:hAnsi="Arial" w:cs="Arial"/>
          <w:sz w:val="21"/>
          <w:szCs w:val="21"/>
        </w:rPr>
        <w:tab/>
        <w:t>Location at which required: 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3.</w:t>
      </w:r>
      <w:r>
        <w:rPr>
          <w:rFonts w:ascii="Arial" w:hAnsi="Arial" w:cs="Arial"/>
          <w:sz w:val="21"/>
          <w:szCs w:val="21"/>
        </w:rPr>
        <w:tab/>
        <w:t>Purpose for which required:  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4.</w:t>
      </w:r>
      <w:r>
        <w:rPr>
          <w:rFonts w:ascii="Arial" w:hAnsi="Arial" w:cs="Arial"/>
          <w:sz w:val="21"/>
          <w:szCs w:val="21"/>
        </w:rPr>
        <w:tab/>
        <w:t>Allotment Order No. ________________________________________________________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5.</w:t>
      </w:r>
      <w:r>
        <w:rPr>
          <w:rFonts w:ascii="Arial" w:hAnsi="Arial" w:cs="Arial"/>
          <w:sz w:val="21"/>
          <w:szCs w:val="21"/>
        </w:rPr>
        <w:tab/>
        <w:t>Total Demand Load required: ________Phase, ________________kW.</w:t>
      </w:r>
    </w:p>
    <w:p w:rsidR="001929FC" w:rsidRDefault="001929FC" w:rsidP="001929FC">
      <w:pPr>
        <w:spacing w:after="120"/>
        <w:jc w:val="both"/>
        <w:rPr>
          <w:rFonts w:ascii="Arial" w:hAnsi="Arial" w:cs="Arial"/>
          <w:sz w:val="21"/>
          <w:szCs w:val="21"/>
        </w:rPr>
      </w:pPr>
      <w:r>
        <w:rPr>
          <w:rFonts w:ascii="Arial" w:hAnsi="Arial" w:cs="Arial"/>
          <w:sz w:val="21"/>
          <w:szCs w:val="21"/>
        </w:rPr>
        <w:t>6.</w:t>
      </w:r>
      <w:r>
        <w:rPr>
          <w:rFonts w:ascii="Arial" w:hAnsi="Arial" w:cs="Arial"/>
          <w:sz w:val="21"/>
          <w:szCs w:val="21"/>
        </w:rPr>
        <w:tab/>
        <w:t>Details of Electrical Installations to be fixed in the premises: (Enclosed / Not Enclosed)</w:t>
      </w:r>
    </w:p>
    <w:p w:rsidR="001929FC" w:rsidRDefault="001929FC" w:rsidP="001929FC">
      <w:pPr>
        <w:spacing w:after="120"/>
        <w:jc w:val="both"/>
        <w:rPr>
          <w:rFonts w:ascii="Arial" w:hAnsi="Arial" w:cs="Arial"/>
          <w:sz w:val="21"/>
          <w:szCs w:val="21"/>
        </w:rPr>
      </w:pPr>
      <w:r>
        <w:rPr>
          <w:rFonts w:ascii="Arial" w:hAnsi="Arial" w:cs="Arial"/>
          <w:sz w:val="21"/>
          <w:szCs w:val="21"/>
        </w:rPr>
        <w:t>7.</w:t>
      </w:r>
      <w:r>
        <w:rPr>
          <w:rFonts w:ascii="Arial" w:hAnsi="Arial" w:cs="Arial"/>
          <w:sz w:val="21"/>
          <w:szCs w:val="21"/>
        </w:rPr>
        <w:tab/>
        <w:t>List of Documents Enclosed:</w:t>
      </w:r>
    </w:p>
    <w:p w:rsidR="001929FC" w:rsidRDefault="001929FC" w:rsidP="001929FC">
      <w:pPr>
        <w:spacing w:after="120"/>
        <w:jc w:val="both"/>
        <w:rPr>
          <w:rFonts w:ascii="Arial" w:hAnsi="Arial" w:cs="Arial"/>
          <w:sz w:val="21"/>
          <w:szCs w:val="21"/>
        </w:rPr>
      </w:pPr>
      <w:r>
        <w:rPr>
          <w:rFonts w:ascii="Arial" w:hAnsi="Arial" w:cs="Arial"/>
          <w:sz w:val="21"/>
          <w:szCs w:val="21"/>
        </w:rPr>
        <w:tab/>
        <w:t>a. _____________________ b. ________________________ c. _____________________</w:t>
      </w:r>
    </w:p>
    <w:p w:rsidR="001929FC" w:rsidRPr="003019DC" w:rsidRDefault="001929FC" w:rsidP="001929FC">
      <w:pPr>
        <w:spacing w:after="120"/>
        <w:jc w:val="both"/>
        <w:rPr>
          <w:rFonts w:ascii="Arial" w:hAnsi="Arial" w:cs="Arial"/>
          <w:sz w:val="16"/>
          <w:szCs w:val="16"/>
        </w:rPr>
      </w:pPr>
    </w:p>
    <w:p w:rsidR="001929FC" w:rsidRDefault="001929FC" w:rsidP="001929FC">
      <w:pPr>
        <w:spacing w:after="120"/>
        <w:jc w:val="both"/>
        <w:rPr>
          <w:rFonts w:ascii="Arial" w:hAnsi="Arial" w:cs="Arial"/>
          <w:sz w:val="21"/>
          <w:szCs w:val="21"/>
        </w:rPr>
      </w:pPr>
      <w:r>
        <w:rPr>
          <w:rFonts w:ascii="Arial" w:hAnsi="Arial" w:cs="Arial"/>
          <w:sz w:val="21"/>
          <w:szCs w:val="21"/>
        </w:rPr>
        <w:tab/>
        <w:t>I / We hereby undertake to abide by all the prevailing power supply norms of Paradip Port Trust and carry out the Electrical Installation works at our cost.</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16"/>
          <w:szCs w:val="16"/>
        </w:rPr>
      </w:pPr>
    </w:p>
    <w:p w:rsidR="001929FC" w:rsidRDefault="001929FC" w:rsidP="001929FC">
      <w:pPr>
        <w:pBdr>
          <w:bottom w:val="single" w:sz="12" w:space="1" w:color="auto"/>
        </w:pBdr>
        <w:spacing w:after="120"/>
        <w:jc w:val="both"/>
        <w:rPr>
          <w:rFonts w:ascii="Arial" w:hAnsi="Arial" w:cs="Arial"/>
          <w:sz w:val="21"/>
          <w:szCs w:val="21"/>
        </w:rPr>
      </w:pPr>
      <w:r>
        <w:rPr>
          <w:rFonts w:ascii="Arial" w:hAnsi="Arial" w:cs="Arial"/>
          <w:sz w:val="21"/>
          <w:szCs w:val="21"/>
        </w:rPr>
        <w:t>Date: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Signature of the Applicant.</w:t>
      </w:r>
    </w:p>
    <w:p w:rsidR="001929FC" w:rsidRDefault="001929FC" w:rsidP="001929FC">
      <w:pPr>
        <w:spacing w:after="120"/>
        <w:jc w:val="both"/>
        <w:rPr>
          <w:rFonts w:ascii="Arial" w:hAnsi="Arial" w:cs="Arial"/>
          <w:sz w:val="21"/>
          <w:szCs w:val="21"/>
        </w:rPr>
      </w:pPr>
      <w:r>
        <w:rPr>
          <w:rFonts w:ascii="Arial" w:hAnsi="Arial" w:cs="Arial"/>
          <w:sz w:val="21"/>
          <w:szCs w:val="21"/>
        </w:rPr>
        <w:t>(FOR OFFICIAL USE)</w:t>
      </w:r>
    </w:p>
    <w:p w:rsidR="001929FC" w:rsidRDefault="001929FC" w:rsidP="001929FC">
      <w:pPr>
        <w:spacing w:after="120"/>
        <w:jc w:val="both"/>
        <w:rPr>
          <w:rFonts w:ascii="Arial" w:hAnsi="Arial" w:cs="Arial"/>
          <w:sz w:val="21"/>
          <w:szCs w:val="21"/>
        </w:rPr>
      </w:pPr>
      <w:r>
        <w:rPr>
          <w:rFonts w:ascii="Arial" w:hAnsi="Arial" w:cs="Arial"/>
          <w:sz w:val="21"/>
          <w:szCs w:val="21"/>
        </w:rPr>
        <w:t>Feasibility Report:</w:t>
      </w:r>
    </w:p>
    <w:p w:rsidR="001929FC" w:rsidRDefault="001929FC" w:rsidP="001929FC">
      <w:pPr>
        <w:spacing w:after="120"/>
        <w:jc w:val="both"/>
        <w:rPr>
          <w:rFonts w:ascii="Arial" w:hAnsi="Arial" w:cs="Arial"/>
          <w:sz w:val="21"/>
          <w:szCs w:val="21"/>
        </w:rPr>
      </w:pPr>
      <w:r>
        <w:rPr>
          <w:rFonts w:ascii="Arial" w:hAnsi="Arial" w:cs="Arial"/>
          <w:sz w:val="21"/>
          <w:szCs w:val="21"/>
        </w:rPr>
        <w:t>Demand Load as Verified by the undersigned: ________________ kW.</w:t>
      </w:r>
    </w:p>
    <w:p w:rsidR="001929FC" w:rsidRDefault="001929FC" w:rsidP="001929FC">
      <w:pPr>
        <w:spacing w:after="120"/>
        <w:jc w:val="both"/>
        <w:rPr>
          <w:rFonts w:ascii="Arial" w:hAnsi="Arial" w:cs="Arial"/>
          <w:sz w:val="21"/>
          <w:szCs w:val="21"/>
        </w:rPr>
      </w:pPr>
      <w:r>
        <w:rPr>
          <w:rFonts w:ascii="Arial" w:hAnsi="Arial" w:cs="Arial"/>
          <w:sz w:val="21"/>
          <w:szCs w:val="21"/>
        </w:rPr>
        <w:t>Consumer Category: ______________________________________________________________.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Power supply may be made from ________________________________ Sub-Station which has a full capacity of _______ kW and the present load is ________ kW. Spare Capacity: _________kW.</w:t>
      </w:r>
    </w:p>
    <w:p w:rsidR="001929FC" w:rsidRDefault="001929FC" w:rsidP="001929FC">
      <w:pPr>
        <w:spacing w:after="120"/>
        <w:jc w:val="both"/>
        <w:rPr>
          <w:rFonts w:ascii="Arial" w:hAnsi="Arial" w:cs="Arial"/>
          <w:sz w:val="21"/>
          <w:szCs w:val="21"/>
        </w:rPr>
      </w:pPr>
      <w:r>
        <w:rPr>
          <w:rFonts w:ascii="Arial" w:hAnsi="Arial" w:cs="Arial"/>
          <w:sz w:val="21"/>
          <w:szCs w:val="21"/>
        </w:rPr>
        <w:t>Recommended and forwarded to EE (PED) for further action please.</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4"/>
          <w:szCs w:val="4"/>
        </w:rPr>
      </w:pPr>
    </w:p>
    <w:p w:rsidR="001929FC" w:rsidRDefault="001929FC" w:rsidP="001929FC">
      <w:pPr>
        <w:pBdr>
          <w:bottom w:val="single" w:sz="12" w:space="1" w:color="auto"/>
        </w:pBdr>
        <w:spacing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AEE/AE (El.) _________________________________, PED.</w:t>
      </w:r>
    </w:p>
    <w:p w:rsidR="001929FC" w:rsidRDefault="001929FC" w:rsidP="001929FC">
      <w:pPr>
        <w:spacing w:after="120"/>
        <w:jc w:val="both"/>
        <w:rPr>
          <w:rFonts w:ascii="Arial" w:hAnsi="Arial" w:cs="Arial"/>
          <w:sz w:val="21"/>
          <w:szCs w:val="21"/>
        </w:rPr>
      </w:pPr>
      <w:r>
        <w:rPr>
          <w:rFonts w:ascii="Arial" w:hAnsi="Arial" w:cs="Arial"/>
          <w:sz w:val="21"/>
          <w:szCs w:val="21"/>
        </w:rPr>
        <w:t>Amount to be deposited by the Applicant:</w:t>
      </w:r>
    </w:p>
    <w:p w:rsidR="001929FC" w:rsidRDefault="001929FC" w:rsidP="001929FC">
      <w:pPr>
        <w:spacing w:after="120"/>
        <w:jc w:val="both"/>
        <w:rPr>
          <w:rFonts w:ascii="Arial" w:hAnsi="Arial" w:cs="Arial"/>
          <w:sz w:val="21"/>
          <w:szCs w:val="21"/>
        </w:rPr>
      </w:pPr>
      <w:r>
        <w:rPr>
          <w:rFonts w:ascii="Arial" w:hAnsi="Arial" w:cs="Arial"/>
          <w:sz w:val="21"/>
          <w:szCs w:val="21"/>
        </w:rPr>
        <w:t>a.</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Rs. _______________________    b.</w:t>
      </w:r>
      <w:r>
        <w:rPr>
          <w:rFonts w:ascii="Arial" w:hAnsi="Arial" w:cs="Arial"/>
          <w:sz w:val="21"/>
          <w:szCs w:val="21"/>
        </w:rPr>
        <w:tab/>
      </w:r>
      <w:r>
        <w:rPr>
          <w:rFonts w:ascii="Arial" w:hAnsi="Arial" w:cs="Arial"/>
          <w:sz w:val="21"/>
          <w:szCs w:val="21"/>
        </w:rPr>
        <w:tab/>
        <w:t>Rs. _____________________</w:t>
      </w:r>
    </w:p>
    <w:p w:rsidR="001929FC" w:rsidRPr="004A34E7" w:rsidRDefault="001929FC" w:rsidP="001929FC">
      <w:pPr>
        <w:spacing w:after="120"/>
        <w:jc w:val="both"/>
        <w:rPr>
          <w:rFonts w:ascii="Arial" w:hAnsi="Arial" w:cs="Arial"/>
          <w:sz w:val="21"/>
          <w:szCs w:val="21"/>
          <w:lang w:val="es-ES"/>
        </w:rPr>
      </w:pPr>
      <w:r>
        <w:rPr>
          <w:rFonts w:ascii="Arial" w:hAnsi="Arial" w:cs="Arial"/>
          <w:sz w:val="21"/>
          <w:szCs w:val="21"/>
        </w:rPr>
        <w:t>c.</w:t>
      </w:r>
      <w:r>
        <w:rPr>
          <w:rFonts w:ascii="Arial" w:hAnsi="Arial" w:cs="Arial"/>
          <w:sz w:val="21"/>
          <w:szCs w:val="21"/>
        </w:rPr>
        <w:tab/>
      </w:r>
      <w:r>
        <w:rPr>
          <w:rFonts w:ascii="Arial" w:hAnsi="Arial" w:cs="Arial"/>
          <w:sz w:val="21"/>
          <w:szCs w:val="21"/>
        </w:rPr>
        <w:tab/>
      </w:r>
      <w:r>
        <w:rPr>
          <w:rFonts w:ascii="Arial" w:hAnsi="Arial" w:cs="Arial"/>
          <w:sz w:val="21"/>
          <w:szCs w:val="21"/>
        </w:rPr>
        <w:tab/>
        <w:t>Rs. _______________________    d.</w:t>
      </w:r>
      <w:r>
        <w:rPr>
          <w:rFonts w:ascii="Arial" w:hAnsi="Arial" w:cs="Arial"/>
          <w:sz w:val="21"/>
          <w:szCs w:val="21"/>
        </w:rPr>
        <w:tab/>
      </w:r>
      <w:r>
        <w:rPr>
          <w:rFonts w:ascii="Arial" w:hAnsi="Arial" w:cs="Arial"/>
          <w:sz w:val="21"/>
          <w:szCs w:val="21"/>
        </w:rPr>
        <w:tab/>
      </w:r>
      <w:r w:rsidRPr="004A34E7">
        <w:rPr>
          <w:rFonts w:ascii="Arial" w:hAnsi="Arial" w:cs="Arial"/>
          <w:sz w:val="21"/>
          <w:szCs w:val="21"/>
          <w:lang w:val="es-ES"/>
        </w:rPr>
        <w:t>Rs. _____________________</w:t>
      </w:r>
    </w:p>
    <w:p w:rsidR="001929FC" w:rsidRPr="004A34E7" w:rsidRDefault="001929FC" w:rsidP="001929FC">
      <w:pPr>
        <w:spacing w:after="120"/>
        <w:jc w:val="both"/>
        <w:rPr>
          <w:rFonts w:ascii="Arial" w:hAnsi="Arial" w:cs="Arial"/>
          <w:sz w:val="2"/>
          <w:szCs w:val="2"/>
          <w:lang w:val="es-ES"/>
        </w:rPr>
      </w:pPr>
    </w:p>
    <w:p w:rsidR="001929FC" w:rsidRPr="004A34E7" w:rsidRDefault="001929FC" w:rsidP="001929FC">
      <w:pPr>
        <w:spacing w:after="120"/>
        <w:jc w:val="both"/>
        <w:rPr>
          <w:rFonts w:ascii="Arial" w:hAnsi="Arial" w:cs="Arial"/>
          <w:sz w:val="21"/>
          <w:szCs w:val="21"/>
          <w:lang w:val="es-ES"/>
        </w:rPr>
      </w:pPr>
      <w:r w:rsidRPr="004A34E7">
        <w:rPr>
          <w:rFonts w:ascii="Arial" w:hAnsi="Arial" w:cs="Arial"/>
          <w:sz w:val="21"/>
          <w:szCs w:val="21"/>
          <w:lang w:val="es-ES"/>
        </w:rPr>
        <w:t>Total : Rs. _________________________________</w:t>
      </w:r>
    </w:p>
    <w:p w:rsidR="001929FC" w:rsidRPr="004A34E7" w:rsidRDefault="001929FC" w:rsidP="001929FC">
      <w:pPr>
        <w:spacing w:after="120"/>
        <w:jc w:val="both"/>
        <w:rPr>
          <w:rFonts w:ascii="Arial" w:hAnsi="Arial" w:cs="Arial"/>
          <w:sz w:val="4"/>
          <w:szCs w:val="4"/>
          <w:lang w:val="es-ES"/>
        </w:rPr>
      </w:pPr>
    </w:p>
    <w:p w:rsidR="001929FC" w:rsidRPr="004A34E7" w:rsidRDefault="001929FC" w:rsidP="001929FC">
      <w:pPr>
        <w:pBdr>
          <w:bottom w:val="single" w:sz="12" w:space="1" w:color="auto"/>
        </w:pBdr>
        <w:spacing w:after="120"/>
        <w:jc w:val="both"/>
        <w:rPr>
          <w:rFonts w:ascii="Arial" w:hAnsi="Arial" w:cs="Arial"/>
          <w:sz w:val="21"/>
          <w:szCs w:val="21"/>
          <w:lang w:val="es-ES"/>
        </w:rPr>
      </w:pP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t>AEE (El.), ___________________________, PED.</w:t>
      </w:r>
    </w:p>
    <w:p w:rsidR="001929FC" w:rsidRDefault="001929FC" w:rsidP="001929FC">
      <w:pPr>
        <w:spacing w:after="120"/>
        <w:jc w:val="both"/>
        <w:rPr>
          <w:rFonts w:ascii="Arial" w:hAnsi="Arial" w:cs="Arial"/>
          <w:sz w:val="21"/>
          <w:szCs w:val="21"/>
        </w:rPr>
      </w:pPr>
      <w:r>
        <w:rPr>
          <w:rFonts w:ascii="Arial" w:hAnsi="Arial" w:cs="Arial"/>
          <w:sz w:val="21"/>
          <w:szCs w:val="21"/>
        </w:rPr>
        <w:t>Recommended under Category ______________________________</w:t>
      </w:r>
    </w:p>
    <w:p w:rsidR="001929F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21"/>
          <w:szCs w:val="21"/>
        </w:rPr>
      </w:pPr>
      <w:r>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7F6D7C">
        <w:rPr>
          <w:rFonts w:ascii="Arial" w:hAnsi="Arial" w:cs="Arial"/>
          <w:sz w:val="21"/>
          <w:szCs w:val="21"/>
          <w:u w:val="single"/>
        </w:rPr>
        <w:t>EE, (PED)</w:t>
      </w:r>
    </w:p>
    <w:p w:rsidR="001929FC" w:rsidRPr="00493E0F" w:rsidRDefault="001929FC" w:rsidP="001929FC">
      <w:pPr>
        <w:spacing w:after="120"/>
        <w:jc w:val="right"/>
        <w:rPr>
          <w:rFonts w:ascii="Century Gothic" w:hAnsi="Century Gothic" w:cs="Arial"/>
          <w:b/>
          <w:u w:val="single"/>
        </w:rPr>
      </w:pPr>
      <w:r>
        <w:rPr>
          <w:rFonts w:ascii="Century" w:hAnsi="Century" w:cs="Arial"/>
          <w:b/>
          <w:u w:val="single"/>
        </w:rPr>
        <w:br w:type="page"/>
      </w:r>
      <w:r w:rsidRPr="00493E0F">
        <w:rPr>
          <w:rFonts w:ascii="Century Gothic" w:hAnsi="Century Gothic" w:cs="Arial"/>
          <w:b/>
          <w:u w:val="single"/>
        </w:rPr>
        <w:lastRenderedPageBreak/>
        <w:t>ANNEXURE – 3</w:t>
      </w:r>
    </w:p>
    <w:p w:rsidR="001929FC" w:rsidRPr="00E060FB" w:rsidRDefault="001929FC" w:rsidP="001929FC">
      <w:pPr>
        <w:spacing w:after="120"/>
        <w:jc w:val="center"/>
        <w:rPr>
          <w:rFonts w:ascii="Arial" w:hAnsi="Arial" w:cs="Arial"/>
          <w:b/>
          <w:sz w:val="26"/>
          <w:szCs w:val="26"/>
          <w:u w:val="single"/>
        </w:rPr>
      </w:pPr>
      <w:r w:rsidRPr="00E060FB">
        <w:rPr>
          <w:rFonts w:ascii="Arial" w:hAnsi="Arial" w:cs="Arial"/>
          <w:b/>
          <w:sz w:val="26"/>
          <w:szCs w:val="26"/>
          <w:u w:val="single"/>
        </w:rPr>
        <w:t>APPLICATION FOR ADDITIONAL DEMAND LOAD</w:t>
      </w:r>
    </w:p>
    <w:p w:rsidR="001929FC" w:rsidRDefault="001929FC" w:rsidP="001929FC">
      <w:pPr>
        <w:spacing w:after="120"/>
        <w:rPr>
          <w:rFonts w:ascii="Arial" w:hAnsi="Arial" w:cs="Arial"/>
          <w:sz w:val="21"/>
          <w:szCs w:val="21"/>
        </w:rPr>
      </w:pPr>
      <w:r>
        <w:rPr>
          <w:rFonts w:ascii="Arial" w:hAnsi="Arial" w:cs="Arial"/>
          <w:sz w:val="21"/>
          <w:szCs w:val="21"/>
        </w:rPr>
        <w:t>To</w:t>
      </w:r>
    </w:p>
    <w:p w:rsidR="001929FC" w:rsidRDefault="001929FC" w:rsidP="001929FC">
      <w:pPr>
        <w:spacing w:after="120"/>
        <w:jc w:val="both"/>
        <w:rPr>
          <w:rFonts w:ascii="Arial" w:hAnsi="Arial" w:cs="Arial"/>
          <w:sz w:val="21"/>
          <w:szCs w:val="21"/>
        </w:rPr>
      </w:pPr>
      <w:r>
        <w:rPr>
          <w:rFonts w:ascii="Arial" w:hAnsi="Arial" w:cs="Arial"/>
          <w:sz w:val="21"/>
          <w:szCs w:val="21"/>
        </w:rPr>
        <w:t>The AEE/AE (El.) ________________________________, Port Electrical Division, Paradip Port Trust.</w:t>
      </w: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1.</w:t>
      </w:r>
      <w:r>
        <w:rPr>
          <w:rFonts w:ascii="Arial" w:hAnsi="Arial" w:cs="Arial"/>
          <w:sz w:val="21"/>
          <w:szCs w:val="21"/>
        </w:rPr>
        <w:tab/>
        <w:t>Name, Consumer No. and Address of the Applicant:</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4"/>
          <w:szCs w:val="4"/>
        </w:rPr>
      </w:pPr>
    </w:p>
    <w:p w:rsidR="001929FC" w:rsidRDefault="001929FC" w:rsidP="001929FC">
      <w:pPr>
        <w:spacing w:after="120"/>
        <w:jc w:val="both"/>
        <w:rPr>
          <w:rFonts w:ascii="Arial" w:hAnsi="Arial" w:cs="Arial"/>
          <w:sz w:val="21"/>
          <w:szCs w:val="21"/>
        </w:rPr>
      </w:pPr>
      <w:r>
        <w:rPr>
          <w:rFonts w:ascii="Arial" w:hAnsi="Arial" w:cs="Arial"/>
          <w:sz w:val="21"/>
          <w:szCs w:val="21"/>
        </w:rPr>
        <w:t>2.</w:t>
      </w:r>
      <w:r>
        <w:rPr>
          <w:rFonts w:ascii="Arial" w:hAnsi="Arial" w:cs="Arial"/>
          <w:sz w:val="21"/>
          <w:szCs w:val="21"/>
        </w:rPr>
        <w:tab/>
        <w:t>Location at which required: 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3.</w:t>
      </w:r>
      <w:r>
        <w:rPr>
          <w:rFonts w:ascii="Arial" w:hAnsi="Arial" w:cs="Arial"/>
          <w:sz w:val="21"/>
          <w:szCs w:val="21"/>
        </w:rPr>
        <w:tab/>
        <w:t>Present Demand Load:  ___________kW,  4.  Additional Load Required: ___________ kW</w:t>
      </w:r>
    </w:p>
    <w:p w:rsidR="001929FC" w:rsidRDefault="001929FC" w:rsidP="001929FC">
      <w:pPr>
        <w:spacing w:after="120"/>
        <w:jc w:val="both"/>
        <w:rPr>
          <w:rFonts w:ascii="Arial" w:hAnsi="Arial" w:cs="Arial"/>
          <w:sz w:val="21"/>
          <w:szCs w:val="21"/>
        </w:rPr>
      </w:pPr>
      <w:r>
        <w:rPr>
          <w:rFonts w:ascii="Arial" w:hAnsi="Arial" w:cs="Arial"/>
          <w:sz w:val="21"/>
          <w:szCs w:val="21"/>
        </w:rPr>
        <w:t>5.</w:t>
      </w:r>
      <w:r>
        <w:rPr>
          <w:rFonts w:ascii="Arial" w:hAnsi="Arial" w:cs="Arial"/>
          <w:sz w:val="21"/>
          <w:szCs w:val="21"/>
        </w:rPr>
        <w:tab/>
        <w:t>Purpose:  ________________________________________________________________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6.</w:t>
      </w:r>
      <w:r>
        <w:rPr>
          <w:rFonts w:ascii="Arial" w:hAnsi="Arial" w:cs="Arial"/>
          <w:sz w:val="21"/>
          <w:szCs w:val="21"/>
        </w:rPr>
        <w:tab/>
        <w:t>Justification: _______________________________________________________________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 xml:space="preserve">7. </w:t>
      </w:r>
      <w:r>
        <w:rPr>
          <w:rFonts w:ascii="Arial" w:hAnsi="Arial" w:cs="Arial"/>
          <w:sz w:val="21"/>
          <w:szCs w:val="21"/>
        </w:rPr>
        <w:tab/>
        <w:t xml:space="preserve">Whether change of trade required: Yes/No. If yes, supporting documents from the concerned </w:t>
      </w:r>
      <w:r>
        <w:rPr>
          <w:rFonts w:ascii="Arial" w:hAnsi="Arial" w:cs="Arial"/>
          <w:sz w:val="21"/>
          <w:szCs w:val="21"/>
        </w:rPr>
        <w:tab/>
        <w:t>statutory body to be furnished.</w:t>
      </w:r>
    </w:p>
    <w:p w:rsidR="001929FC" w:rsidRDefault="001929FC" w:rsidP="001929FC">
      <w:pPr>
        <w:spacing w:after="120"/>
        <w:jc w:val="both"/>
        <w:rPr>
          <w:rFonts w:ascii="Arial" w:hAnsi="Arial" w:cs="Arial"/>
          <w:sz w:val="21"/>
          <w:szCs w:val="21"/>
        </w:rPr>
      </w:pPr>
      <w:r>
        <w:rPr>
          <w:rFonts w:ascii="Arial" w:hAnsi="Arial" w:cs="Arial"/>
          <w:sz w:val="21"/>
          <w:szCs w:val="21"/>
        </w:rPr>
        <w:t>8.</w:t>
      </w:r>
      <w:r>
        <w:rPr>
          <w:rFonts w:ascii="Arial" w:hAnsi="Arial" w:cs="Arial"/>
          <w:sz w:val="21"/>
          <w:szCs w:val="21"/>
        </w:rPr>
        <w:tab/>
        <w:t>Details of Electrical Installations to be fixed in the premises: (Enclosed / Not Enclosed)</w:t>
      </w:r>
    </w:p>
    <w:p w:rsidR="001929FC" w:rsidRDefault="001929FC" w:rsidP="001929FC">
      <w:pPr>
        <w:spacing w:after="120"/>
        <w:jc w:val="both"/>
        <w:rPr>
          <w:rFonts w:ascii="Arial" w:hAnsi="Arial" w:cs="Arial"/>
          <w:sz w:val="21"/>
          <w:szCs w:val="21"/>
        </w:rPr>
      </w:pPr>
      <w:r>
        <w:rPr>
          <w:rFonts w:ascii="Arial" w:hAnsi="Arial" w:cs="Arial"/>
          <w:sz w:val="21"/>
          <w:szCs w:val="21"/>
        </w:rPr>
        <w:t>9.</w:t>
      </w:r>
      <w:r>
        <w:rPr>
          <w:rFonts w:ascii="Arial" w:hAnsi="Arial" w:cs="Arial"/>
          <w:sz w:val="21"/>
          <w:szCs w:val="21"/>
        </w:rPr>
        <w:tab/>
        <w:t>List of Documents Enclosed:</w:t>
      </w:r>
    </w:p>
    <w:p w:rsidR="001929FC" w:rsidRDefault="001929FC" w:rsidP="001929FC">
      <w:pPr>
        <w:spacing w:after="120"/>
        <w:jc w:val="both"/>
        <w:rPr>
          <w:rFonts w:ascii="Arial" w:hAnsi="Arial" w:cs="Arial"/>
          <w:sz w:val="21"/>
          <w:szCs w:val="21"/>
        </w:rPr>
      </w:pPr>
      <w:r>
        <w:rPr>
          <w:rFonts w:ascii="Arial" w:hAnsi="Arial" w:cs="Arial"/>
          <w:sz w:val="21"/>
          <w:szCs w:val="21"/>
        </w:rPr>
        <w:tab/>
        <w:t>a. ____________________ b. ________________________ c. 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10.</w:t>
      </w:r>
      <w:r>
        <w:rPr>
          <w:rFonts w:ascii="Arial" w:hAnsi="Arial" w:cs="Arial"/>
          <w:sz w:val="21"/>
          <w:szCs w:val="21"/>
        </w:rPr>
        <w:tab/>
        <w:t>Arrear Dues, if any: _________________________________________________________</w:t>
      </w:r>
    </w:p>
    <w:p w:rsidR="001929FC" w:rsidRPr="003019DC" w:rsidRDefault="001929FC" w:rsidP="001929FC">
      <w:pPr>
        <w:spacing w:after="120"/>
        <w:jc w:val="both"/>
        <w:rPr>
          <w:rFonts w:ascii="Arial" w:hAnsi="Arial" w:cs="Arial"/>
          <w:sz w:val="16"/>
          <w:szCs w:val="16"/>
        </w:rPr>
      </w:pPr>
    </w:p>
    <w:p w:rsidR="001929FC" w:rsidRDefault="001929FC" w:rsidP="001929FC">
      <w:pPr>
        <w:spacing w:after="120"/>
        <w:jc w:val="both"/>
        <w:rPr>
          <w:rFonts w:ascii="Arial" w:hAnsi="Arial" w:cs="Arial"/>
          <w:sz w:val="21"/>
          <w:szCs w:val="21"/>
        </w:rPr>
      </w:pPr>
      <w:r>
        <w:rPr>
          <w:rFonts w:ascii="Arial" w:hAnsi="Arial" w:cs="Arial"/>
          <w:sz w:val="21"/>
          <w:szCs w:val="21"/>
        </w:rPr>
        <w:t xml:space="preserve">       I / We hereby undertake to abide by all the prevailing power supply norms of Paradip Port Trust.</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16"/>
          <w:szCs w:val="16"/>
        </w:rPr>
      </w:pPr>
    </w:p>
    <w:p w:rsidR="001929FC" w:rsidRDefault="001929FC" w:rsidP="001929FC">
      <w:pPr>
        <w:pBdr>
          <w:bottom w:val="single" w:sz="12" w:space="1" w:color="auto"/>
        </w:pBdr>
        <w:spacing w:after="120"/>
        <w:jc w:val="both"/>
        <w:rPr>
          <w:rFonts w:ascii="Arial" w:hAnsi="Arial" w:cs="Arial"/>
          <w:sz w:val="21"/>
          <w:szCs w:val="21"/>
        </w:rPr>
      </w:pPr>
      <w:r>
        <w:rPr>
          <w:rFonts w:ascii="Arial" w:hAnsi="Arial" w:cs="Arial"/>
          <w:sz w:val="21"/>
          <w:szCs w:val="21"/>
        </w:rPr>
        <w:t>Date: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Signature of the Applicant.</w:t>
      </w:r>
    </w:p>
    <w:p w:rsidR="001929FC" w:rsidRDefault="001929FC" w:rsidP="001929FC">
      <w:pPr>
        <w:spacing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(FOR OFFICIAL USE)</w:t>
      </w:r>
    </w:p>
    <w:p w:rsidR="001929FC" w:rsidRDefault="001929FC" w:rsidP="001929FC">
      <w:pPr>
        <w:spacing w:after="120"/>
        <w:jc w:val="both"/>
        <w:rPr>
          <w:rFonts w:ascii="Arial" w:hAnsi="Arial" w:cs="Arial"/>
          <w:sz w:val="21"/>
          <w:szCs w:val="21"/>
        </w:rPr>
      </w:pPr>
      <w:r>
        <w:rPr>
          <w:rFonts w:ascii="Arial" w:hAnsi="Arial" w:cs="Arial"/>
          <w:sz w:val="21"/>
          <w:szCs w:val="21"/>
        </w:rPr>
        <w:t>Feasibility Report:</w:t>
      </w:r>
    </w:p>
    <w:p w:rsidR="001929FC" w:rsidRDefault="001929FC" w:rsidP="001929FC">
      <w:pPr>
        <w:spacing w:after="120"/>
        <w:jc w:val="both"/>
        <w:rPr>
          <w:rFonts w:ascii="Arial" w:hAnsi="Arial" w:cs="Arial"/>
          <w:sz w:val="21"/>
          <w:szCs w:val="21"/>
        </w:rPr>
      </w:pPr>
      <w:r>
        <w:rPr>
          <w:rFonts w:ascii="Arial" w:hAnsi="Arial" w:cs="Arial"/>
          <w:sz w:val="21"/>
          <w:szCs w:val="21"/>
        </w:rPr>
        <w:t>Demand Load as Verified by the undersigned: ________________ kW.</w:t>
      </w:r>
    </w:p>
    <w:p w:rsidR="001929FC" w:rsidRDefault="001929FC" w:rsidP="001929FC">
      <w:pPr>
        <w:spacing w:after="120"/>
        <w:jc w:val="both"/>
        <w:rPr>
          <w:rFonts w:ascii="Arial" w:hAnsi="Arial" w:cs="Arial"/>
          <w:sz w:val="21"/>
          <w:szCs w:val="21"/>
        </w:rPr>
      </w:pPr>
      <w:r>
        <w:rPr>
          <w:rFonts w:ascii="Arial" w:hAnsi="Arial" w:cs="Arial"/>
          <w:sz w:val="21"/>
          <w:szCs w:val="21"/>
        </w:rPr>
        <w:t>Consumer Category: ______________________________________________________________.</w:t>
      </w:r>
    </w:p>
    <w:p w:rsidR="001929FC" w:rsidRDefault="001929FC" w:rsidP="001929FC">
      <w:pPr>
        <w:spacing w:after="120"/>
        <w:jc w:val="both"/>
        <w:rPr>
          <w:rFonts w:ascii="Arial" w:hAnsi="Arial" w:cs="Arial"/>
          <w:sz w:val="21"/>
          <w:szCs w:val="21"/>
        </w:rPr>
      </w:pPr>
      <w:r>
        <w:rPr>
          <w:rFonts w:ascii="Arial" w:hAnsi="Arial" w:cs="Arial"/>
          <w:sz w:val="21"/>
          <w:szCs w:val="21"/>
        </w:rPr>
        <w:t>Power supply may be made from ________________________________ Sub-Station which has a full capacity of _______ kW and the present load is ________ kW. Spare Capacity: ___________kW.</w:t>
      </w:r>
    </w:p>
    <w:p w:rsidR="001929FC" w:rsidRDefault="001929FC" w:rsidP="001929FC">
      <w:pPr>
        <w:spacing w:after="120"/>
        <w:jc w:val="both"/>
        <w:rPr>
          <w:rFonts w:ascii="Arial" w:hAnsi="Arial" w:cs="Arial"/>
          <w:sz w:val="21"/>
          <w:szCs w:val="21"/>
        </w:rPr>
      </w:pPr>
      <w:r>
        <w:rPr>
          <w:rFonts w:ascii="Arial" w:hAnsi="Arial" w:cs="Arial"/>
          <w:sz w:val="21"/>
          <w:szCs w:val="21"/>
        </w:rPr>
        <w:t>Recommended and forwarded to EE (PED) for further action please.</w:t>
      </w:r>
    </w:p>
    <w:p w:rsidR="001929FC" w:rsidRPr="003019DC" w:rsidRDefault="001929FC" w:rsidP="001929FC">
      <w:pPr>
        <w:spacing w:after="120"/>
        <w:jc w:val="both"/>
        <w:rPr>
          <w:rFonts w:ascii="Arial" w:hAnsi="Arial" w:cs="Arial"/>
          <w:sz w:val="4"/>
          <w:szCs w:val="4"/>
        </w:rPr>
      </w:pPr>
    </w:p>
    <w:p w:rsidR="001929FC" w:rsidRPr="003019DC" w:rsidRDefault="001929FC" w:rsidP="001929FC">
      <w:pPr>
        <w:spacing w:after="120"/>
        <w:jc w:val="both"/>
        <w:rPr>
          <w:rFonts w:ascii="Arial" w:hAnsi="Arial" w:cs="Arial"/>
          <w:sz w:val="4"/>
          <w:szCs w:val="4"/>
        </w:rPr>
      </w:pPr>
    </w:p>
    <w:p w:rsidR="001929FC" w:rsidRDefault="001929FC" w:rsidP="001929FC">
      <w:pPr>
        <w:pBdr>
          <w:bottom w:val="single" w:sz="12" w:space="1" w:color="auto"/>
        </w:pBdr>
        <w:spacing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AEE/AE (El.) ______________________, PED.</w:t>
      </w:r>
    </w:p>
    <w:p w:rsidR="001929FC" w:rsidRDefault="001929FC" w:rsidP="001929FC">
      <w:pPr>
        <w:spacing w:after="120"/>
        <w:jc w:val="both"/>
        <w:rPr>
          <w:rFonts w:ascii="Arial" w:hAnsi="Arial" w:cs="Arial"/>
          <w:sz w:val="21"/>
          <w:szCs w:val="21"/>
        </w:rPr>
      </w:pPr>
      <w:r>
        <w:rPr>
          <w:rFonts w:ascii="Arial" w:hAnsi="Arial" w:cs="Arial"/>
          <w:sz w:val="21"/>
          <w:szCs w:val="21"/>
        </w:rPr>
        <w:t>Amount to be deposited by the Applicant:</w:t>
      </w:r>
    </w:p>
    <w:p w:rsidR="001929FC" w:rsidRDefault="001929FC" w:rsidP="001929FC">
      <w:pPr>
        <w:spacing w:after="120"/>
        <w:jc w:val="both"/>
        <w:rPr>
          <w:rFonts w:ascii="Arial" w:hAnsi="Arial" w:cs="Arial"/>
          <w:sz w:val="21"/>
          <w:szCs w:val="21"/>
        </w:rPr>
      </w:pPr>
      <w:r>
        <w:rPr>
          <w:rFonts w:ascii="Arial" w:hAnsi="Arial" w:cs="Arial"/>
          <w:sz w:val="21"/>
          <w:szCs w:val="21"/>
        </w:rPr>
        <w:t>a.</w:t>
      </w:r>
      <w:r>
        <w:rPr>
          <w:rFonts w:ascii="Arial" w:hAnsi="Arial" w:cs="Arial"/>
          <w:sz w:val="21"/>
          <w:szCs w:val="21"/>
        </w:rPr>
        <w:tab/>
      </w:r>
      <w:r>
        <w:rPr>
          <w:rFonts w:ascii="Arial" w:hAnsi="Arial" w:cs="Arial"/>
          <w:sz w:val="21"/>
          <w:szCs w:val="21"/>
        </w:rPr>
        <w:tab/>
        <w:t xml:space="preserve">     </w:t>
      </w:r>
      <w:r>
        <w:rPr>
          <w:rFonts w:ascii="Arial" w:hAnsi="Arial" w:cs="Arial"/>
          <w:sz w:val="21"/>
          <w:szCs w:val="21"/>
        </w:rPr>
        <w:tab/>
        <w:t>Rs. _______________________    b.</w:t>
      </w:r>
      <w:r>
        <w:rPr>
          <w:rFonts w:ascii="Arial" w:hAnsi="Arial" w:cs="Arial"/>
          <w:sz w:val="21"/>
          <w:szCs w:val="21"/>
        </w:rPr>
        <w:tab/>
      </w:r>
      <w:r>
        <w:rPr>
          <w:rFonts w:ascii="Arial" w:hAnsi="Arial" w:cs="Arial"/>
          <w:sz w:val="21"/>
          <w:szCs w:val="21"/>
        </w:rPr>
        <w:tab/>
        <w:t>Rs. _______________________</w:t>
      </w:r>
    </w:p>
    <w:p w:rsidR="001929FC" w:rsidRPr="004A34E7" w:rsidRDefault="001929FC" w:rsidP="001929FC">
      <w:pPr>
        <w:spacing w:after="120"/>
        <w:jc w:val="both"/>
        <w:rPr>
          <w:rFonts w:ascii="Arial" w:hAnsi="Arial" w:cs="Arial"/>
          <w:sz w:val="21"/>
          <w:szCs w:val="21"/>
          <w:lang w:val="es-ES"/>
        </w:rPr>
      </w:pPr>
      <w:r>
        <w:rPr>
          <w:rFonts w:ascii="Arial" w:hAnsi="Arial" w:cs="Arial"/>
          <w:sz w:val="21"/>
          <w:szCs w:val="21"/>
        </w:rPr>
        <w:t>c.</w:t>
      </w:r>
      <w:r>
        <w:rPr>
          <w:rFonts w:ascii="Arial" w:hAnsi="Arial" w:cs="Arial"/>
          <w:sz w:val="21"/>
          <w:szCs w:val="21"/>
        </w:rPr>
        <w:tab/>
      </w:r>
      <w:r>
        <w:rPr>
          <w:rFonts w:ascii="Arial" w:hAnsi="Arial" w:cs="Arial"/>
          <w:sz w:val="21"/>
          <w:szCs w:val="21"/>
        </w:rPr>
        <w:tab/>
      </w:r>
      <w:r>
        <w:rPr>
          <w:rFonts w:ascii="Arial" w:hAnsi="Arial" w:cs="Arial"/>
          <w:sz w:val="21"/>
          <w:szCs w:val="21"/>
        </w:rPr>
        <w:tab/>
        <w:t>Rs. _______________________    d.</w:t>
      </w:r>
      <w:r>
        <w:rPr>
          <w:rFonts w:ascii="Arial" w:hAnsi="Arial" w:cs="Arial"/>
          <w:sz w:val="21"/>
          <w:szCs w:val="21"/>
        </w:rPr>
        <w:tab/>
      </w:r>
      <w:r>
        <w:rPr>
          <w:rFonts w:ascii="Arial" w:hAnsi="Arial" w:cs="Arial"/>
          <w:sz w:val="21"/>
          <w:szCs w:val="21"/>
        </w:rPr>
        <w:tab/>
      </w:r>
      <w:r w:rsidRPr="004A34E7">
        <w:rPr>
          <w:rFonts w:ascii="Arial" w:hAnsi="Arial" w:cs="Arial"/>
          <w:sz w:val="21"/>
          <w:szCs w:val="21"/>
          <w:lang w:val="es-ES"/>
        </w:rPr>
        <w:t>Rs. _______________________</w:t>
      </w:r>
    </w:p>
    <w:p w:rsidR="001929FC" w:rsidRPr="004A34E7" w:rsidRDefault="001929FC" w:rsidP="001929FC">
      <w:pPr>
        <w:spacing w:after="120"/>
        <w:jc w:val="both"/>
        <w:rPr>
          <w:rFonts w:ascii="Arial" w:hAnsi="Arial" w:cs="Arial"/>
          <w:sz w:val="2"/>
          <w:szCs w:val="2"/>
          <w:lang w:val="es-ES"/>
        </w:rPr>
      </w:pPr>
    </w:p>
    <w:p w:rsidR="001929FC" w:rsidRPr="004A34E7" w:rsidRDefault="001929FC" w:rsidP="001929FC">
      <w:pPr>
        <w:spacing w:after="120"/>
        <w:jc w:val="both"/>
        <w:rPr>
          <w:rFonts w:ascii="Arial" w:hAnsi="Arial" w:cs="Arial"/>
          <w:sz w:val="21"/>
          <w:szCs w:val="21"/>
          <w:lang w:val="es-ES"/>
        </w:rPr>
      </w:pPr>
      <w:r w:rsidRPr="004A34E7">
        <w:rPr>
          <w:rFonts w:ascii="Arial" w:hAnsi="Arial" w:cs="Arial"/>
          <w:sz w:val="21"/>
          <w:szCs w:val="21"/>
          <w:lang w:val="es-ES"/>
        </w:rPr>
        <w:t>Total: Rs. _________________________________</w:t>
      </w:r>
    </w:p>
    <w:p w:rsidR="001929FC" w:rsidRPr="004A34E7" w:rsidRDefault="001929FC" w:rsidP="001929FC">
      <w:pPr>
        <w:spacing w:after="120"/>
        <w:jc w:val="both"/>
        <w:rPr>
          <w:rFonts w:ascii="Arial" w:hAnsi="Arial" w:cs="Arial"/>
          <w:sz w:val="4"/>
          <w:szCs w:val="4"/>
          <w:lang w:val="es-ES"/>
        </w:rPr>
      </w:pPr>
    </w:p>
    <w:p w:rsidR="001929FC" w:rsidRPr="004A34E7" w:rsidRDefault="001929FC" w:rsidP="001929FC">
      <w:pPr>
        <w:pBdr>
          <w:bottom w:val="single" w:sz="12" w:space="1" w:color="auto"/>
        </w:pBdr>
        <w:spacing w:after="120"/>
        <w:jc w:val="both"/>
        <w:rPr>
          <w:rFonts w:ascii="Arial" w:hAnsi="Arial" w:cs="Arial"/>
          <w:sz w:val="21"/>
          <w:szCs w:val="21"/>
          <w:lang w:val="es-ES"/>
        </w:rPr>
      </w:pP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r>
      <w:r w:rsidRPr="004A34E7">
        <w:rPr>
          <w:rFonts w:ascii="Arial" w:hAnsi="Arial" w:cs="Arial"/>
          <w:sz w:val="21"/>
          <w:szCs w:val="21"/>
          <w:lang w:val="es-ES"/>
        </w:rPr>
        <w:tab/>
        <w:t>AEE (El.), ______________________, PED.</w:t>
      </w:r>
    </w:p>
    <w:p w:rsidR="001929FC" w:rsidRDefault="001929FC" w:rsidP="001929FC">
      <w:pPr>
        <w:spacing w:after="120"/>
        <w:jc w:val="both"/>
        <w:rPr>
          <w:rFonts w:ascii="Arial" w:hAnsi="Arial" w:cs="Arial"/>
          <w:sz w:val="21"/>
          <w:szCs w:val="21"/>
        </w:rPr>
      </w:pPr>
      <w:r>
        <w:rPr>
          <w:rFonts w:ascii="Arial" w:hAnsi="Arial" w:cs="Arial"/>
          <w:sz w:val="21"/>
          <w:szCs w:val="21"/>
        </w:rPr>
        <w:t>Recommended under Category ________________________________</w:t>
      </w:r>
    </w:p>
    <w:p w:rsidR="001929FC" w:rsidRPr="003019DC" w:rsidRDefault="001929FC" w:rsidP="001929FC">
      <w:pPr>
        <w:tabs>
          <w:tab w:val="left" w:pos="720"/>
          <w:tab w:val="left" w:pos="1440"/>
          <w:tab w:val="left" w:pos="2160"/>
          <w:tab w:val="left" w:pos="2880"/>
          <w:tab w:val="left" w:pos="3600"/>
          <w:tab w:val="left" w:pos="4320"/>
          <w:tab w:val="left" w:pos="5040"/>
          <w:tab w:val="left" w:pos="5760"/>
          <w:tab w:val="left" w:pos="6480"/>
          <w:tab w:val="left" w:pos="7200"/>
          <w:tab w:val="left" w:pos="8220"/>
        </w:tabs>
        <w:spacing w:after="120"/>
        <w:rPr>
          <w:rFonts w:ascii="Arial" w:hAnsi="Arial" w:cs="Arial"/>
          <w:sz w:val="21"/>
          <w:szCs w:val="21"/>
        </w:rPr>
      </w:pPr>
      <w:r w:rsidRPr="003019DC">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sidRPr="003019DC">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7F6D7C">
        <w:rPr>
          <w:rFonts w:ascii="Arial" w:hAnsi="Arial" w:cs="Arial"/>
          <w:sz w:val="21"/>
          <w:szCs w:val="21"/>
          <w:u w:val="single"/>
        </w:rPr>
        <w:t>EE, (PED)</w:t>
      </w:r>
    </w:p>
    <w:p w:rsidR="001929FC" w:rsidRPr="00493E0F" w:rsidRDefault="001929FC" w:rsidP="001929FC">
      <w:pPr>
        <w:spacing w:after="120"/>
        <w:jc w:val="right"/>
        <w:rPr>
          <w:rFonts w:ascii="Century Gothic" w:hAnsi="Century Gothic" w:cs="Arial"/>
          <w:b/>
          <w:u w:val="single"/>
        </w:rPr>
      </w:pPr>
      <w:r>
        <w:rPr>
          <w:rFonts w:ascii="Century" w:hAnsi="Century" w:cs="Arial"/>
          <w:b/>
          <w:u w:val="single"/>
        </w:rPr>
        <w:br w:type="page"/>
      </w:r>
      <w:r w:rsidRPr="00493E0F">
        <w:rPr>
          <w:rFonts w:ascii="Century Gothic" w:hAnsi="Century Gothic" w:cs="Arial"/>
          <w:b/>
          <w:u w:val="single"/>
        </w:rPr>
        <w:lastRenderedPageBreak/>
        <w:t>ANNEXURE – 4</w:t>
      </w:r>
    </w:p>
    <w:p w:rsidR="001929FC" w:rsidRPr="00E060FB" w:rsidRDefault="001929FC" w:rsidP="001929FC">
      <w:pPr>
        <w:spacing w:after="120"/>
        <w:jc w:val="center"/>
        <w:rPr>
          <w:rFonts w:ascii="Arial" w:hAnsi="Arial" w:cs="Arial"/>
          <w:b/>
          <w:sz w:val="28"/>
          <w:szCs w:val="28"/>
          <w:u w:val="single"/>
        </w:rPr>
      </w:pPr>
      <w:r w:rsidRPr="00E060FB">
        <w:rPr>
          <w:rFonts w:ascii="Arial" w:hAnsi="Arial" w:cs="Arial"/>
          <w:b/>
          <w:sz w:val="28"/>
          <w:szCs w:val="28"/>
          <w:u w:val="single"/>
        </w:rPr>
        <w:t>SURPRISE CHECK REPORT</w:t>
      </w:r>
    </w:p>
    <w:p w:rsidR="001929FC" w:rsidRPr="00277A42" w:rsidRDefault="001929FC" w:rsidP="001929FC">
      <w:pPr>
        <w:spacing w:after="120"/>
        <w:rPr>
          <w:rFonts w:ascii="Arial" w:hAnsi="Arial" w:cs="Arial"/>
          <w:sz w:val="16"/>
          <w:szCs w:val="16"/>
        </w:rPr>
      </w:pPr>
    </w:p>
    <w:p w:rsidR="001929FC" w:rsidRDefault="001929FC" w:rsidP="001929FC">
      <w:pPr>
        <w:spacing w:after="120"/>
        <w:rPr>
          <w:rFonts w:ascii="Arial" w:hAnsi="Arial" w:cs="Arial"/>
        </w:rPr>
      </w:pPr>
      <w:r>
        <w:rPr>
          <w:rFonts w:ascii="Arial" w:hAnsi="Arial" w:cs="Arial"/>
        </w:rPr>
        <w:t>Date: ________________________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Time: ________________</w:t>
      </w:r>
    </w:p>
    <w:p w:rsidR="001929FC" w:rsidRPr="00F96865" w:rsidRDefault="001929FC" w:rsidP="001929FC">
      <w:pPr>
        <w:spacing w:after="120"/>
        <w:rPr>
          <w:rFonts w:ascii="Arial" w:hAnsi="Arial" w:cs="Arial"/>
          <w:sz w:val="16"/>
          <w:szCs w:val="16"/>
        </w:rPr>
      </w:pPr>
    </w:p>
    <w:p w:rsidR="001929FC" w:rsidRDefault="00003C7A" w:rsidP="00003C7A">
      <w:pPr>
        <w:spacing w:after="120"/>
        <w:rPr>
          <w:rFonts w:ascii="Arial" w:hAnsi="Arial" w:cs="Arial"/>
        </w:rPr>
      </w:pPr>
      <w:r>
        <w:rPr>
          <w:rFonts w:ascii="Arial" w:hAnsi="Arial" w:cs="Arial"/>
        </w:rPr>
        <w:t>1.</w:t>
      </w:r>
      <w:r>
        <w:rPr>
          <w:rFonts w:ascii="Arial" w:hAnsi="Arial" w:cs="Arial"/>
        </w:rPr>
        <w:tab/>
        <w:t xml:space="preserve">Area </w:t>
      </w:r>
      <w:r w:rsidR="001929FC">
        <w:rPr>
          <w:rFonts w:ascii="Arial" w:hAnsi="Arial" w:cs="Arial"/>
        </w:rPr>
        <w:t>Checked: _____________________________________________________</w:t>
      </w: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r>
        <w:rPr>
          <w:rFonts w:ascii="Arial" w:hAnsi="Arial" w:cs="Arial"/>
        </w:rPr>
        <w:t>2.</w:t>
      </w:r>
      <w:r>
        <w:rPr>
          <w:rFonts w:ascii="Arial" w:hAnsi="Arial" w:cs="Arial"/>
        </w:rPr>
        <w:tab/>
        <w:t>Name &amp; Address of the Consumer: ___________</w:t>
      </w:r>
      <w:r w:rsidR="00BF1123">
        <w:rPr>
          <w:rFonts w:ascii="Arial" w:hAnsi="Arial" w:cs="Arial"/>
        </w:rPr>
        <w:t>___________________________</w:t>
      </w:r>
    </w:p>
    <w:p w:rsidR="001929FC" w:rsidRDefault="001929FC" w:rsidP="001929FC">
      <w:pPr>
        <w:spacing w:after="120"/>
        <w:jc w:val="both"/>
        <w:rPr>
          <w:rFonts w:ascii="Arial" w:hAnsi="Arial" w:cs="Arial"/>
        </w:rPr>
      </w:pPr>
      <w:r>
        <w:rPr>
          <w:rFonts w:ascii="Arial" w:hAnsi="Arial" w:cs="Arial"/>
        </w:rPr>
        <w:tab/>
        <w:t xml:space="preserve">__________________________________________________________________ </w:t>
      </w:r>
    </w:p>
    <w:p w:rsidR="001929FC" w:rsidRDefault="001929FC" w:rsidP="001929FC">
      <w:pPr>
        <w:spacing w:after="120"/>
        <w:jc w:val="both"/>
        <w:rPr>
          <w:rFonts w:ascii="Arial" w:hAnsi="Arial" w:cs="Arial"/>
        </w:rPr>
      </w:pPr>
    </w:p>
    <w:p w:rsidR="001929FC" w:rsidRDefault="00BF1123" w:rsidP="001929FC">
      <w:pPr>
        <w:spacing w:after="120"/>
        <w:jc w:val="both"/>
        <w:rPr>
          <w:rFonts w:ascii="Arial" w:hAnsi="Arial" w:cs="Arial"/>
        </w:rPr>
      </w:pPr>
      <w:r>
        <w:rPr>
          <w:rFonts w:ascii="Arial" w:hAnsi="Arial" w:cs="Arial"/>
        </w:rPr>
        <w:t>3.</w:t>
      </w:r>
      <w:r>
        <w:rPr>
          <w:rFonts w:ascii="Arial" w:hAnsi="Arial" w:cs="Arial"/>
        </w:rPr>
        <w:tab/>
        <w:t>Consumer No. __________</w:t>
      </w:r>
      <w:r w:rsidR="001929FC">
        <w:rPr>
          <w:rFonts w:ascii="Arial" w:hAnsi="Arial" w:cs="Arial"/>
        </w:rPr>
        <w:t xml:space="preserve"> Maximum Demand Load: ______ kW, Actual ____ kW</w:t>
      </w:r>
    </w:p>
    <w:p w:rsidR="001929FC" w:rsidRDefault="001929FC" w:rsidP="001929FC">
      <w:pPr>
        <w:spacing w:after="120"/>
        <w:jc w:val="both"/>
        <w:rPr>
          <w:rFonts w:ascii="Arial" w:hAnsi="Arial" w:cs="Arial"/>
        </w:rPr>
      </w:pPr>
      <w:r>
        <w:rPr>
          <w:rFonts w:ascii="Arial" w:hAnsi="Arial" w:cs="Arial"/>
        </w:rPr>
        <w:t>4.</w:t>
      </w:r>
      <w:r>
        <w:rPr>
          <w:rFonts w:ascii="Arial" w:hAnsi="Arial" w:cs="Arial"/>
        </w:rPr>
        <w:tab/>
        <w:t>Did the Consumer Co-operate?</w:t>
      </w:r>
      <w:r>
        <w:rPr>
          <w:rFonts w:ascii="Arial" w:hAnsi="Arial" w:cs="Arial"/>
        </w:rPr>
        <w:tab/>
      </w:r>
      <w:r>
        <w:rPr>
          <w:rFonts w:ascii="Arial" w:hAnsi="Arial" w:cs="Arial"/>
        </w:rPr>
        <w:tab/>
        <w:t xml:space="preserve">YES / NO. </w:t>
      </w:r>
      <w:r w:rsidR="00BF1123">
        <w:rPr>
          <w:rFonts w:ascii="Arial" w:hAnsi="Arial" w:cs="Arial"/>
        </w:rPr>
        <w:tab/>
      </w:r>
      <w:r>
        <w:rPr>
          <w:rFonts w:ascii="Arial" w:hAnsi="Arial" w:cs="Arial"/>
        </w:rPr>
        <w:t>I</w:t>
      </w:r>
      <w:r w:rsidR="00BF1123">
        <w:rPr>
          <w:rFonts w:ascii="Arial" w:hAnsi="Arial" w:cs="Arial"/>
        </w:rPr>
        <w:t>f</w:t>
      </w:r>
      <w:r>
        <w:rPr>
          <w:rFonts w:ascii="Arial" w:hAnsi="Arial" w:cs="Arial"/>
        </w:rPr>
        <w:t xml:space="preserve"> </w:t>
      </w:r>
      <w:r w:rsidR="00BF1123">
        <w:rPr>
          <w:rFonts w:ascii="Arial" w:hAnsi="Arial" w:cs="Arial"/>
        </w:rPr>
        <w:t>no, state the facts:</w:t>
      </w:r>
    </w:p>
    <w:p w:rsidR="001929FC" w:rsidRDefault="00BF1123" w:rsidP="001929FC">
      <w:pPr>
        <w:spacing w:after="120"/>
        <w:jc w:val="both"/>
        <w:rPr>
          <w:rFonts w:ascii="Arial" w:hAnsi="Arial" w:cs="Arial"/>
        </w:rPr>
      </w:pPr>
      <w:r>
        <w:rPr>
          <w:rFonts w:ascii="Arial" w:hAnsi="Arial" w:cs="Arial"/>
        </w:rPr>
        <w:tab/>
        <w:t>__________________________________________________________________</w:t>
      </w:r>
    </w:p>
    <w:p w:rsidR="001929FC" w:rsidRDefault="001929FC" w:rsidP="001929FC">
      <w:pPr>
        <w:spacing w:after="120"/>
        <w:jc w:val="both"/>
        <w:rPr>
          <w:rFonts w:ascii="Arial" w:hAnsi="Arial" w:cs="Arial"/>
        </w:rPr>
      </w:pPr>
      <w:r>
        <w:rPr>
          <w:rFonts w:ascii="Arial" w:hAnsi="Arial" w:cs="Arial"/>
        </w:rPr>
        <w:t>5.</w:t>
      </w:r>
      <w:r>
        <w:rPr>
          <w:rFonts w:ascii="Arial" w:hAnsi="Arial" w:cs="Arial"/>
        </w:rPr>
        <w:tab/>
        <w:t xml:space="preserve">Whether the electrical appliances like lights, fans, AC, Geyser, Heater etc are </w:t>
      </w:r>
      <w:r>
        <w:rPr>
          <w:rFonts w:ascii="Arial" w:hAnsi="Arial" w:cs="Arial"/>
        </w:rPr>
        <w:tab/>
        <w:t xml:space="preserve">functioning </w:t>
      </w:r>
      <w:r>
        <w:rPr>
          <w:rFonts w:ascii="Arial" w:hAnsi="Arial" w:cs="Arial"/>
        </w:rPr>
        <w:tab/>
        <w:t>even after the Main Switch is in OFF position?</w:t>
      </w:r>
      <w:r>
        <w:rPr>
          <w:rFonts w:ascii="Arial" w:hAnsi="Arial" w:cs="Arial"/>
        </w:rPr>
        <w:tab/>
        <w:t xml:space="preserve">          YES / NO</w:t>
      </w:r>
      <w:r>
        <w:rPr>
          <w:rFonts w:ascii="Arial" w:hAnsi="Arial" w:cs="Arial"/>
        </w:rPr>
        <w:tab/>
      </w:r>
    </w:p>
    <w:p w:rsidR="001929FC" w:rsidRDefault="001929FC" w:rsidP="001929FC">
      <w:pPr>
        <w:spacing w:after="120"/>
        <w:jc w:val="both"/>
        <w:rPr>
          <w:rFonts w:ascii="Arial" w:hAnsi="Arial" w:cs="Arial"/>
        </w:rPr>
      </w:pPr>
      <w:r>
        <w:rPr>
          <w:rFonts w:ascii="Arial" w:hAnsi="Arial" w:cs="Arial"/>
        </w:rPr>
        <w:t>6.</w:t>
      </w:r>
      <w:r>
        <w:rPr>
          <w:rFonts w:ascii="Arial" w:hAnsi="Arial" w:cs="Arial"/>
        </w:rPr>
        <w:tab/>
        <w:t>IF YES, how the by-passing of the meter has been done:</w:t>
      </w: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r>
        <w:rPr>
          <w:rFonts w:ascii="Arial" w:hAnsi="Arial" w:cs="Arial"/>
        </w:rPr>
        <w:t>7.</w:t>
      </w:r>
      <w:r>
        <w:rPr>
          <w:rFonts w:ascii="Arial" w:hAnsi="Arial" w:cs="Arial"/>
        </w:rPr>
        <w:tab/>
        <w:t>Energy Meter Reading at the time of Check:</w:t>
      </w: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r>
        <w:rPr>
          <w:rFonts w:ascii="Arial" w:hAnsi="Arial" w:cs="Arial"/>
        </w:rPr>
        <w:t>8.</w:t>
      </w:r>
      <w:r>
        <w:rPr>
          <w:rFonts w:ascii="Arial" w:hAnsi="Arial" w:cs="Arial"/>
        </w:rPr>
        <w:tab/>
        <w:t xml:space="preserve">Whether the seal of the energy meter is </w:t>
      </w:r>
      <w:r w:rsidR="00BF1123">
        <w:rPr>
          <w:rFonts w:ascii="Arial" w:hAnsi="Arial" w:cs="Arial"/>
        </w:rPr>
        <w:t>intact</w:t>
      </w:r>
      <w:r>
        <w:rPr>
          <w:rFonts w:ascii="Arial" w:hAnsi="Arial" w:cs="Arial"/>
        </w:rPr>
        <w:t>:</w:t>
      </w: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r>
        <w:rPr>
          <w:rFonts w:ascii="Arial" w:hAnsi="Arial" w:cs="Arial"/>
        </w:rPr>
        <w:t>9.</w:t>
      </w:r>
      <w:r>
        <w:rPr>
          <w:rFonts w:ascii="Arial" w:hAnsi="Arial" w:cs="Arial"/>
        </w:rPr>
        <w:tab/>
        <w:t>Whether the energy meter is functioning when the load is applied:   YES / NO</w:t>
      </w: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r>
        <w:rPr>
          <w:rFonts w:ascii="Arial" w:hAnsi="Arial" w:cs="Arial"/>
        </w:rPr>
        <w:t>10.</w:t>
      </w:r>
      <w:r>
        <w:rPr>
          <w:rFonts w:ascii="Arial" w:hAnsi="Arial" w:cs="Arial"/>
        </w:rPr>
        <w:tab/>
        <w:t>Other type of tampering, if any:</w:t>
      </w: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r>
        <w:rPr>
          <w:rFonts w:ascii="Arial" w:hAnsi="Arial" w:cs="Arial"/>
        </w:rPr>
        <w:t>11.</w:t>
      </w:r>
      <w:r>
        <w:rPr>
          <w:rFonts w:ascii="Arial" w:hAnsi="Arial" w:cs="Arial"/>
        </w:rPr>
        <w:tab/>
        <w:t>Action taken, in case of any irregularity:</w:t>
      </w: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p>
    <w:p w:rsidR="001929FC" w:rsidRDefault="001929FC" w:rsidP="001929FC">
      <w:pPr>
        <w:spacing w:after="120"/>
        <w:jc w:val="both"/>
        <w:rPr>
          <w:rFonts w:ascii="Arial" w:hAnsi="Arial" w:cs="Arial"/>
        </w:rPr>
      </w:pPr>
      <w:r>
        <w:rPr>
          <w:rFonts w:ascii="Arial" w:hAnsi="Arial" w:cs="Arial"/>
        </w:rPr>
        <w:t>12.</w:t>
      </w:r>
      <w:r>
        <w:rPr>
          <w:rFonts w:ascii="Arial" w:hAnsi="Arial" w:cs="Arial"/>
        </w:rPr>
        <w:tab/>
        <w:t>Remarks, if any:</w:t>
      </w:r>
    </w:p>
    <w:p w:rsidR="001929FC" w:rsidRPr="00E66CC1" w:rsidRDefault="001929FC" w:rsidP="001929FC">
      <w:pPr>
        <w:spacing w:after="120"/>
        <w:jc w:val="both"/>
        <w:rPr>
          <w:rFonts w:ascii="Arial" w:hAnsi="Arial" w:cs="Arial"/>
          <w:sz w:val="6"/>
          <w:szCs w:val="6"/>
        </w:rPr>
      </w:pPr>
    </w:p>
    <w:p w:rsidR="001929FC" w:rsidRPr="00F151C7" w:rsidRDefault="001929FC" w:rsidP="001929FC">
      <w:pPr>
        <w:spacing w:after="120"/>
        <w:jc w:val="both"/>
        <w:rPr>
          <w:rFonts w:ascii="Arial" w:hAnsi="Arial" w:cs="Arial"/>
          <w:sz w:val="16"/>
          <w:szCs w:val="16"/>
        </w:rPr>
      </w:pPr>
    </w:p>
    <w:p w:rsidR="001929FC" w:rsidRPr="00F151C7" w:rsidRDefault="001929FC" w:rsidP="001929FC">
      <w:pPr>
        <w:spacing w:after="120"/>
        <w:jc w:val="both"/>
        <w:rPr>
          <w:rFonts w:ascii="Arial" w:hAnsi="Arial" w:cs="Arial"/>
          <w:sz w:val="16"/>
          <w:szCs w:val="16"/>
        </w:rPr>
      </w:pPr>
    </w:p>
    <w:p w:rsidR="001929FC" w:rsidRPr="00CB4A5A" w:rsidRDefault="00BF1123" w:rsidP="001929FC">
      <w:pPr>
        <w:spacing w:after="120"/>
        <w:jc w:val="both"/>
        <w:rPr>
          <w:rFonts w:ascii="Arial" w:hAnsi="Arial" w:cs="Arial"/>
        </w:rPr>
      </w:pPr>
      <w:r>
        <w:rPr>
          <w:rFonts w:ascii="Arial" w:hAnsi="Arial" w:cs="Arial"/>
        </w:rPr>
        <w:t xml:space="preserve">_______________ </w:t>
      </w:r>
      <w:r w:rsidR="001929FC">
        <w:rPr>
          <w:rFonts w:ascii="Arial" w:hAnsi="Arial" w:cs="Arial"/>
        </w:rPr>
        <w:tab/>
        <w:t xml:space="preserve">   _________</w:t>
      </w:r>
      <w:r>
        <w:rPr>
          <w:rFonts w:ascii="Arial" w:hAnsi="Arial" w:cs="Arial"/>
        </w:rPr>
        <w:t xml:space="preserve">______       ________________      </w:t>
      </w:r>
      <w:r w:rsidR="001929FC">
        <w:rPr>
          <w:rFonts w:ascii="Arial" w:hAnsi="Arial" w:cs="Arial"/>
        </w:rPr>
        <w:t>________________</w:t>
      </w:r>
    </w:p>
    <w:p w:rsidR="001929FC" w:rsidRDefault="001929FC" w:rsidP="001929FC">
      <w:pPr>
        <w:spacing w:after="120"/>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(Signatures of the team conducting the check)</w:t>
      </w:r>
    </w:p>
    <w:p w:rsidR="001929FC" w:rsidRPr="00E66CC1" w:rsidRDefault="001929FC" w:rsidP="001929FC">
      <w:pPr>
        <w:spacing w:after="120"/>
        <w:jc w:val="both"/>
        <w:rPr>
          <w:rFonts w:ascii="Arial" w:hAnsi="Arial" w:cs="Arial"/>
          <w:sz w:val="6"/>
          <w:szCs w:val="6"/>
        </w:rPr>
      </w:pPr>
    </w:p>
    <w:p w:rsidR="001929FC" w:rsidRDefault="001929FC" w:rsidP="001929FC">
      <w:pPr>
        <w:spacing w:after="120"/>
        <w:jc w:val="both"/>
        <w:rPr>
          <w:rFonts w:ascii="Arial" w:hAnsi="Arial" w:cs="Arial"/>
          <w:sz w:val="21"/>
          <w:szCs w:val="21"/>
        </w:rPr>
      </w:pPr>
      <w:r>
        <w:rPr>
          <w:rFonts w:ascii="Arial" w:hAnsi="Arial" w:cs="Arial"/>
          <w:sz w:val="21"/>
          <w:szCs w:val="21"/>
        </w:rPr>
        <w:t>NB:</w:t>
      </w:r>
      <w:r>
        <w:rPr>
          <w:rFonts w:ascii="Arial" w:hAnsi="Arial" w:cs="Arial"/>
          <w:sz w:val="21"/>
          <w:szCs w:val="21"/>
        </w:rPr>
        <w:tab/>
        <w:t>A copy of the report must be forwarded to CME, PPT within 24 hours of the check.</w:t>
      </w:r>
    </w:p>
    <w:p w:rsidR="001929FC" w:rsidRPr="00493E0F" w:rsidRDefault="001929FC" w:rsidP="001929FC">
      <w:pPr>
        <w:spacing w:after="120"/>
        <w:jc w:val="right"/>
        <w:rPr>
          <w:rFonts w:ascii="Century Gothic" w:hAnsi="Century Gothic" w:cs="Arial"/>
          <w:b/>
          <w:u w:val="single"/>
        </w:rPr>
      </w:pPr>
      <w:r>
        <w:rPr>
          <w:rFonts w:ascii="Arial" w:hAnsi="Arial" w:cs="Arial"/>
          <w:b/>
          <w:sz w:val="28"/>
          <w:szCs w:val="28"/>
          <w:u w:val="single"/>
        </w:rPr>
        <w:br w:type="page"/>
      </w:r>
      <w:r w:rsidRPr="00493E0F">
        <w:rPr>
          <w:rFonts w:ascii="Century Gothic" w:hAnsi="Century Gothic" w:cs="Arial"/>
          <w:b/>
          <w:u w:val="single"/>
        </w:rPr>
        <w:lastRenderedPageBreak/>
        <w:t>ANNEXURE – 5</w:t>
      </w:r>
    </w:p>
    <w:p w:rsidR="001929FC" w:rsidRPr="00347916" w:rsidRDefault="001929FC" w:rsidP="001929FC">
      <w:pPr>
        <w:spacing w:after="120"/>
        <w:jc w:val="center"/>
        <w:rPr>
          <w:rFonts w:ascii="Arial" w:hAnsi="Arial" w:cs="Arial"/>
          <w:b/>
          <w:sz w:val="28"/>
          <w:szCs w:val="28"/>
          <w:u w:val="single"/>
        </w:rPr>
      </w:pPr>
      <w:r w:rsidRPr="00347916">
        <w:rPr>
          <w:rFonts w:ascii="Arial" w:hAnsi="Arial" w:cs="Arial"/>
          <w:b/>
          <w:sz w:val="28"/>
          <w:szCs w:val="28"/>
          <w:u w:val="single"/>
        </w:rPr>
        <w:t>LOAD</w:t>
      </w:r>
      <w:r>
        <w:rPr>
          <w:rFonts w:ascii="Arial" w:hAnsi="Arial" w:cs="Arial"/>
          <w:b/>
          <w:sz w:val="28"/>
          <w:szCs w:val="28"/>
          <w:u w:val="single"/>
        </w:rPr>
        <w:t xml:space="preserve">   SU</w:t>
      </w:r>
      <w:r w:rsidRPr="00347916">
        <w:rPr>
          <w:rFonts w:ascii="Arial" w:hAnsi="Arial" w:cs="Arial"/>
          <w:b/>
          <w:sz w:val="28"/>
          <w:szCs w:val="28"/>
          <w:u w:val="single"/>
        </w:rPr>
        <w:t xml:space="preserve">RVEY </w:t>
      </w:r>
      <w:r>
        <w:rPr>
          <w:rFonts w:ascii="Arial" w:hAnsi="Arial" w:cs="Arial"/>
          <w:b/>
          <w:sz w:val="28"/>
          <w:szCs w:val="28"/>
          <w:u w:val="single"/>
        </w:rPr>
        <w:t xml:space="preserve">  </w:t>
      </w:r>
      <w:r w:rsidRPr="00347916">
        <w:rPr>
          <w:rFonts w:ascii="Arial" w:hAnsi="Arial" w:cs="Arial"/>
          <w:b/>
          <w:sz w:val="28"/>
          <w:szCs w:val="28"/>
          <w:u w:val="single"/>
        </w:rPr>
        <w:t>REPORT</w:t>
      </w:r>
    </w:p>
    <w:p w:rsidR="001929FC" w:rsidRPr="00D674DD" w:rsidRDefault="001929FC" w:rsidP="001929FC">
      <w:pPr>
        <w:spacing w:after="120"/>
        <w:rPr>
          <w:rFonts w:ascii="Arial" w:hAnsi="Arial" w:cs="Arial"/>
          <w:sz w:val="4"/>
          <w:szCs w:val="4"/>
        </w:rPr>
      </w:pPr>
    </w:p>
    <w:p w:rsidR="001929FC" w:rsidRDefault="001929FC" w:rsidP="001929FC">
      <w:pPr>
        <w:spacing w:after="120"/>
        <w:jc w:val="both"/>
        <w:rPr>
          <w:rFonts w:ascii="Arial" w:hAnsi="Arial" w:cs="Arial"/>
          <w:sz w:val="23"/>
          <w:szCs w:val="23"/>
        </w:rPr>
      </w:pPr>
      <w:r>
        <w:rPr>
          <w:rFonts w:ascii="Arial" w:hAnsi="Arial" w:cs="Arial"/>
          <w:sz w:val="23"/>
          <w:szCs w:val="23"/>
        </w:rPr>
        <w:t>Date: _________________</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Time: ________________</w:t>
      </w:r>
    </w:p>
    <w:p w:rsidR="001929FC" w:rsidRPr="00D674DD" w:rsidRDefault="001929FC" w:rsidP="001929FC">
      <w:pPr>
        <w:spacing w:after="120"/>
        <w:jc w:val="both"/>
        <w:rPr>
          <w:rFonts w:ascii="Arial" w:hAnsi="Arial" w:cs="Arial"/>
          <w:sz w:val="16"/>
          <w:szCs w:val="16"/>
        </w:rPr>
      </w:pPr>
    </w:p>
    <w:p w:rsidR="001929FC" w:rsidRDefault="001929FC" w:rsidP="001929FC">
      <w:pPr>
        <w:spacing w:after="120"/>
        <w:jc w:val="both"/>
        <w:rPr>
          <w:rFonts w:ascii="Arial" w:hAnsi="Arial" w:cs="Arial"/>
          <w:sz w:val="23"/>
          <w:szCs w:val="23"/>
        </w:rPr>
      </w:pPr>
      <w:r>
        <w:rPr>
          <w:rFonts w:ascii="Arial" w:hAnsi="Arial" w:cs="Arial"/>
          <w:sz w:val="23"/>
          <w:szCs w:val="23"/>
        </w:rPr>
        <w:t xml:space="preserve">Name of the Consumer: ____________________________________________________ </w:t>
      </w:r>
    </w:p>
    <w:p w:rsidR="001929FC" w:rsidRDefault="001929FC" w:rsidP="001929FC">
      <w:pPr>
        <w:spacing w:after="120"/>
        <w:jc w:val="both"/>
        <w:rPr>
          <w:rFonts w:ascii="Arial" w:hAnsi="Arial" w:cs="Arial"/>
          <w:sz w:val="23"/>
          <w:szCs w:val="23"/>
        </w:rPr>
      </w:pPr>
      <w:r>
        <w:rPr>
          <w:rFonts w:ascii="Arial" w:hAnsi="Arial" w:cs="Arial"/>
          <w:sz w:val="23"/>
          <w:szCs w:val="23"/>
        </w:rPr>
        <w:t>Consumer No.: _______________________, Location: __________________________</w:t>
      </w:r>
    </w:p>
    <w:p w:rsidR="001929FC" w:rsidRDefault="001929FC" w:rsidP="001929FC">
      <w:pPr>
        <w:spacing w:after="120"/>
        <w:jc w:val="both"/>
        <w:rPr>
          <w:rFonts w:ascii="Arial" w:hAnsi="Arial" w:cs="Arial"/>
          <w:sz w:val="23"/>
          <w:szCs w:val="23"/>
        </w:rPr>
      </w:pPr>
      <w:r>
        <w:rPr>
          <w:rFonts w:ascii="Arial" w:hAnsi="Arial" w:cs="Arial"/>
          <w:sz w:val="23"/>
          <w:szCs w:val="23"/>
        </w:rPr>
        <w:t>Permissible Demand Load: ____________ kW.</w:t>
      </w:r>
    </w:p>
    <w:p w:rsidR="001929FC" w:rsidRDefault="001929FC" w:rsidP="001929FC">
      <w:pPr>
        <w:spacing w:after="120"/>
        <w:jc w:val="both"/>
        <w:rPr>
          <w:rFonts w:ascii="Arial" w:hAnsi="Arial" w:cs="Arial"/>
          <w:sz w:val="23"/>
          <w:szCs w:val="23"/>
        </w:rPr>
      </w:pPr>
      <w:r>
        <w:rPr>
          <w:rFonts w:ascii="Arial" w:hAnsi="Arial" w:cs="Arial"/>
          <w:sz w:val="23"/>
          <w:szCs w:val="23"/>
        </w:rPr>
        <w:t>Actual Connected Load as per survey: ____________ kW.  Penalty, if any: ____________</w:t>
      </w:r>
    </w:p>
    <w:p w:rsidR="001929FC" w:rsidRDefault="001929FC" w:rsidP="001929FC">
      <w:pPr>
        <w:spacing w:after="120"/>
        <w:jc w:val="both"/>
        <w:rPr>
          <w:rFonts w:ascii="Arial" w:hAnsi="Arial" w:cs="Arial"/>
          <w:sz w:val="23"/>
          <w:szCs w:val="23"/>
        </w:rPr>
      </w:pPr>
      <w:r>
        <w:rPr>
          <w:rFonts w:ascii="Arial" w:hAnsi="Arial" w:cs="Arial"/>
          <w:sz w:val="23"/>
          <w:szCs w:val="23"/>
        </w:rPr>
        <w:t xml:space="preserve">Meter Reading: ___________________, Meter Condition:   </w:t>
      </w:r>
      <w:r>
        <w:rPr>
          <w:rFonts w:ascii="Arial" w:hAnsi="Arial" w:cs="Arial"/>
          <w:sz w:val="23"/>
          <w:szCs w:val="23"/>
        </w:rPr>
        <w:tab/>
        <w:t>OK / Not OK.</w:t>
      </w:r>
    </w:p>
    <w:p w:rsidR="001929FC" w:rsidRDefault="001929FC" w:rsidP="001929FC">
      <w:pPr>
        <w:spacing w:after="120"/>
        <w:jc w:val="both"/>
        <w:rPr>
          <w:rFonts w:ascii="Arial" w:hAnsi="Arial" w:cs="Arial"/>
          <w:sz w:val="23"/>
          <w:szCs w:val="23"/>
        </w:rPr>
      </w:pPr>
      <w:r>
        <w:rPr>
          <w:rFonts w:ascii="Arial" w:hAnsi="Arial" w:cs="Arial"/>
          <w:sz w:val="23"/>
          <w:szCs w:val="23"/>
        </w:rPr>
        <w:t>Remarks, if any:</w:t>
      </w:r>
    </w:p>
    <w:p w:rsidR="001929FC" w:rsidRDefault="001929FC" w:rsidP="001929FC">
      <w:pPr>
        <w:spacing w:after="120"/>
        <w:jc w:val="both"/>
        <w:rPr>
          <w:rFonts w:ascii="Arial" w:hAnsi="Arial" w:cs="Arial"/>
          <w:sz w:val="23"/>
          <w:szCs w:val="23"/>
        </w:rPr>
      </w:pPr>
    </w:p>
    <w:p w:rsidR="001929FC" w:rsidRPr="00D674DD" w:rsidRDefault="001929FC" w:rsidP="001929FC">
      <w:pPr>
        <w:spacing w:after="120"/>
        <w:jc w:val="both"/>
        <w:rPr>
          <w:rFonts w:ascii="Arial" w:hAnsi="Arial" w:cs="Arial"/>
          <w:sz w:val="4"/>
          <w:szCs w:val="4"/>
        </w:rPr>
      </w:pPr>
    </w:p>
    <w:p w:rsidR="001929FC" w:rsidRPr="00347916" w:rsidRDefault="001929FC" w:rsidP="001929FC">
      <w:pPr>
        <w:spacing w:after="120"/>
        <w:ind w:left="4320" w:firstLine="720"/>
        <w:jc w:val="center"/>
        <w:rPr>
          <w:rFonts w:ascii="Arial" w:hAnsi="Arial" w:cs="Arial"/>
          <w:sz w:val="23"/>
          <w:szCs w:val="23"/>
          <w:u w:val="single"/>
        </w:rPr>
      </w:pPr>
      <w:r w:rsidRPr="00347916">
        <w:rPr>
          <w:rFonts w:ascii="Arial" w:hAnsi="Arial" w:cs="Arial"/>
          <w:sz w:val="23"/>
          <w:szCs w:val="23"/>
          <w:u w:val="single"/>
        </w:rPr>
        <w:t>Signature of AE</w:t>
      </w:r>
      <w:r>
        <w:rPr>
          <w:rFonts w:ascii="Arial" w:hAnsi="Arial" w:cs="Arial"/>
          <w:sz w:val="23"/>
          <w:szCs w:val="23"/>
          <w:u w:val="single"/>
        </w:rPr>
        <w:t>E/AE</w:t>
      </w:r>
      <w:r w:rsidRPr="00347916">
        <w:rPr>
          <w:rFonts w:ascii="Arial" w:hAnsi="Arial" w:cs="Arial"/>
          <w:sz w:val="23"/>
          <w:szCs w:val="23"/>
          <w:u w:val="single"/>
        </w:rPr>
        <w:t xml:space="preserve"> (El)</w:t>
      </w:r>
    </w:p>
    <w:p w:rsidR="001929FC" w:rsidRDefault="001929FC" w:rsidP="001929FC">
      <w:pPr>
        <w:spacing w:after="60" w:line="288" w:lineRule="auto"/>
        <w:ind w:left="187"/>
        <w:jc w:val="center"/>
        <w:rPr>
          <w:rFonts w:ascii="Arial" w:hAnsi="Arial" w:cs="Arial"/>
          <w:sz w:val="23"/>
          <w:szCs w:val="23"/>
        </w:rPr>
      </w:pPr>
      <w:r>
        <w:rPr>
          <w:rFonts w:ascii="Arial" w:hAnsi="Arial" w:cs="Arial"/>
          <w:sz w:val="23"/>
          <w:szCs w:val="23"/>
        </w:rPr>
        <w:t>(Enclose details of load Survey Report duly signed by the surveying team).</w:t>
      </w:r>
    </w:p>
    <w:p w:rsidR="0083256B" w:rsidRDefault="0083256B" w:rsidP="001929FC">
      <w:pPr>
        <w:spacing w:after="120"/>
        <w:ind w:left="6480" w:firstLine="720"/>
        <w:jc w:val="right"/>
        <w:rPr>
          <w:rFonts w:ascii="CG Times" w:hAnsi="CG Times" w:cs="Tahoma"/>
          <w:sz w:val="26"/>
        </w:rPr>
      </w:pPr>
      <w:r>
        <w:br w:type="page"/>
      </w:r>
    </w:p>
    <w:p w:rsidR="0083256B" w:rsidRPr="00F870AC" w:rsidRDefault="00670CFB" w:rsidP="00896CF3">
      <w:pPr>
        <w:jc w:val="right"/>
        <w:rPr>
          <w:rFonts w:ascii="Tahoma" w:hAnsi="Tahoma" w:cs="Tahoma"/>
          <w:b/>
          <w:u w:val="single"/>
        </w:rPr>
      </w:pPr>
      <w:r>
        <w:rPr>
          <w:rFonts w:ascii="Tahoma" w:hAnsi="Tahoma" w:cs="Tahoma"/>
          <w:b/>
          <w:u w:val="single"/>
        </w:rPr>
        <w:lastRenderedPageBreak/>
        <w:t>Appendix</w:t>
      </w:r>
      <w:r w:rsidR="0083256B" w:rsidRPr="00F870AC">
        <w:rPr>
          <w:rFonts w:ascii="Tahoma" w:hAnsi="Tahoma" w:cs="Tahoma"/>
          <w:b/>
          <w:u w:val="single"/>
        </w:rPr>
        <w:t xml:space="preserve"> - II</w:t>
      </w:r>
    </w:p>
    <w:p w:rsidR="0083256B" w:rsidRPr="00F870AC" w:rsidRDefault="0083256B" w:rsidP="00896CF3">
      <w:pPr>
        <w:jc w:val="center"/>
        <w:rPr>
          <w:b/>
          <w:sz w:val="30"/>
          <w:szCs w:val="30"/>
          <w:u w:val="single"/>
        </w:rPr>
      </w:pPr>
      <w:r w:rsidRPr="00F870AC">
        <w:rPr>
          <w:b/>
          <w:sz w:val="30"/>
          <w:szCs w:val="30"/>
          <w:u w:val="single"/>
        </w:rPr>
        <w:t>CONDITIONS OF ELECTRIC POWER SUPPLY</w:t>
      </w:r>
    </w:p>
    <w:p w:rsidR="0083256B" w:rsidRPr="00AF25D8" w:rsidRDefault="0083256B" w:rsidP="00896CF3">
      <w:pPr>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83256B" w:rsidTr="0006586A">
        <w:trPr>
          <w:trHeight w:val="1006"/>
        </w:trPr>
        <w:tc>
          <w:tcPr>
            <w:tcW w:w="10065" w:type="dxa"/>
            <w:tcBorders>
              <w:top w:val="nil"/>
              <w:left w:val="nil"/>
              <w:bottom w:val="nil"/>
              <w:right w:val="nil"/>
            </w:tcBorders>
          </w:tcPr>
          <w:p w:rsidR="0083256B" w:rsidRPr="006F4D0B" w:rsidRDefault="0083256B" w:rsidP="006F4D0B">
            <w:pPr>
              <w:spacing w:line="288" w:lineRule="auto"/>
              <w:ind w:left="720" w:hanging="720"/>
              <w:jc w:val="both"/>
              <w:rPr>
                <w:rFonts w:ascii="Arial" w:hAnsi="Arial" w:cs="Arial"/>
              </w:rPr>
            </w:pPr>
            <w:r w:rsidRPr="006F4D0B">
              <w:rPr>
                <w:rFonts w:ascii="Arial" w:hAnsi="Arial" w:cs="Arial"/>
              </w:rPr>
              <w:t>1)</w:t>
            </w:r>
            <w:r w:rsidRPr="006F4D0B">
              <w:rPr>
                <w:rFonts w:ascii="Arial" w:hAnsi="Arial" w:cs="Arial"/>
              </w:rPr>
              <w:tab/>
            </w:r>
            <w:r w:rsidRPr="006F4D0B">
              <w:rPr>
                <w:rFonts w:ascii="Arial" w:hAnsi="Arial" w:cs="Arial"/>
                <w:b/>
                <w:u w:val="single"/>
              </w:rPr>
              <w:t>Collection of Electricity Charges</w:t>
            </w:r>
            <w:r w:rsidR="0006586A">
              <w:rPr>
                <w:rFonts w:ascii="Arial" w:hAnsi="Arial" w:cs="Arial"/>
              </w:rPr>
              <w:t>:</w:t>
            </w:r>
          </w:p>
          <w:p w:rsidR="0083256B" w:rsidRPr="006F4D0B" w:rsidRDefault="0083256B" w:rsidP="006F4D0B">
            <w:pPr>
              <w:spacing w:after="240" w:line="288" w:lineRule="auto"/>
              <w:ind w:left="720" w:hanging="720"/>
              <w:jc w:val="both"/>
              <w:rPr>
                <w:rFonts w:ascii="Arial" w:hAnsi="Arial" w:cs="Arial"/>
              </w:rPr>
            </w:pPr>
            <w:r w:rsidRPr="006F4D0B">
              <w:rPr>
                <w:rFonts w:ascii="Arial" w:hAnsi="Arial" w:cs="Arial"/>
              </w:rPr>
              <w:tab/>
              <w:t>The electricity charges shall be collected as per the meter reading from all the consumers except those who are availing temporary power supply without meter.</w:t>
            </w:r>
          </w:p>
        </w:tc>
      </w:tr>
      <w:tr w:rsidR="0083256B" w:rsidTr="0006586A">
        <w:trPr>
          <w:trHeight w:val="1679"/>
        </w:trPr>
        <w:tc>
          <w:tcPr>
            <w:tcW w:w="10065" w:type="dxa"/>
            <w:tcBorders>
              <w:top w:val="nil"/>
              <w:left w:val="nil"/>
              <w:bottom w:val="nil"/>
              <w:right w:val="nil"/>
            </w:tcBorders>
          </w:tcPr>
          <w:p w:rsidR="0083256B" w:rsidRPr="006F4D0B" w:rsidRDefault="0083256B" w:rsidP="006F4D0B">
            <w:pPr>
              <w:spacing w:line="288" w:lineRule="auto"/>
              <w:ind w:left="720" w:hanging="720"/>
              <w:jc w:val="both"/>
              <w:rPr>
                <w:rFonts w:ascii="Arial" w:hAnsi="Arial" w:cs="Arial"/>
                <w:b/>
              </w:rPr>
            </w:pPr>
            <w:r w:rsidRPr="006F4D0B">
              <w:rPr>
                <w:rFonts w:ascii="Arial" w:hAnsi="Arial" w:cs="Arial"/>
              </w:rPr>
              <w:t>2)</w:t>
            </w:r>
            <w:r w:rsidRPr="006F4D0B">
              <w:rPr>
                <w:rFonts w:ascii="Arial" w:hAnsi="Arial" w:cs="Arial"/>
              </w:rPr>
              <w:tab/>
            </w:r>
            <w:r w:rsidRPr="006F4D0B">
              <w:rPr>
                <w:rFonts w:ascii="Arial" w:hAnsi="Arial" w:cs="Arial"/>
                <w:b/>
                <w:u w:val="single"/>
              </w:rPr>
              <w:t>Delayed Payment Surcharge</w:t>
            </w:r>
            <w:r w:rsidR="0006586A">
              <w:rPr>
                <w:rFonts w:ascii="Arial" w:hAnsi="Arial" w:cs="Arial"/>
                <w:b/>
              </w:rPr>
              <w:t>:</w:t>
            </w:r>
          </w:p>
          <w:p w:rsidR="0083256B" w:rsidRPr="006F4D0B" w:rsidRDefault="0083256B" w:rsidP="006F4D0B">
            <w:pPr>
              <w:spacing w:after="240" w:line="288" w:lineRule="auto"/>
              <w:ind w:left="720" w:hanging="720"/>
              <w:jc w:val="both"/>
              <w:rPr>
                <w:rFonts w:ascii="Arial" w:hAnsi="Arial" w:cs="Arial"/>
              </w:rPr>
            </w:pPr>
            <w:r w:rsidRPr="006F4D0B">
              <w:rPr>
                <w:rFonts w:ascii="Arial" w:hAnsi="Arial" w:cs="Arial"/>
              </w:rPr>
              <w:tab/>
              <w:t xml:space="preserve">For all consumers except the consumers under Category-I, a surcharge @ 1.25% per month shall be levied for delayed payment if the payment is not made on due date. If the consumer does not make payment for 2 consecutive months, it shall be treated as a default and provisions under Clause – </w:t>
            </w:r>
            <w:r>
              <w:rPr>
                <w:rFonts w:ascii="Arial" w:hAnsi="Arial" w:cs="Arial"/>
              </w:rPr>
              <w:t>5</w:t>
            </w:r>
            <w:r w:rsidRPr="006F4D0B">
              <w:rPr>
                <w:rFonts w:ascii="Arial" w:hAnsi="Arial" w:cs="Arial"/>
              </w:rPr>
              <w:t xml:space="preserve"> shall apply. Surcharge @ 1.25% shall continue to be levied till the arrear is fully cleared.</w:t>
            </w:r>
          </w:p>
        </w:tc>
      </w:tr>
      <w:tr w:rsidR="0083256B" w:rsidTr="0006586A">
        <w:trPr>
          <w:trHeight w:val="1410"/>
        </w:trPr>
        <w:tc>
          <w:tcPr>
            <w:tcW w:w="10065" w:type="dxa"/>
            <w:tcBorders>
              <w:top w:val="nil"/>
              <w:left w:val="nil"/>
              <w:bottom w:val="nil"/>
              <w:right w:val="nil"/>
            </w:tcBorders>
          </w:tcPr>
          <w:p w:rsidR="0083256B" w:rsidRPr="006F4D0B" w:rsidRDefault="0083256B" w:rsidP="006F4D0B">
            <w:pPr>
              <w:spacing w:line="288" w:lineRule="auto"/>
              <w:ind w:left="720" w:hanging="720"/>
              <w:jc w:val="both"/>
              <w:rPr>
                <w:rFonts w:ascii="Arial" w:hAnsi="Arial" w:cs="Arial"/>
              </w:rPr>
            </w:pPr>
            <w:r>
              <w:rPr>
                <w:rFonts w:ascii="Arial" w:hAnsi="Arial" w:cs="Arial"/>
              </w:rPr>
              <w:t>3</w:t>
            </w:r>
            <w:r w:rsidRPr="006F4D0B">
              <w:rPr>
                <w:rFonts w:ascii="Arial" w:hAnsi="Arial" w:cs="Arial"/>
              </w:rPr>
              <w:t>)</w:t>
            </w:r>
            <w:r w:rsidRPr="006F4D0B">
              <w:rPr>
                <w:rFonts w:ascii="Arial" w:hAnsi="Arial" w:cs="Arial"/>
              </w:rPr>
              <w:tab/>
            </w:r>
            <w:r w:rsidRPr="006F4D0B">
              <w:rPr>
                <w:rFonts w:ascii="Arial" w:hAnsi="Arial" w:cs="Arial"/>
                <w:b/>
                <w:u w:val="single"/>
              </w:rPr>
              <w:t>Connection Charges</w:t>
            </w:r>
            <w:r w:rsidR="0006586A">
              <w:rPr>
                <w:rFonts w:ascii="Arial" w:hAnsi="Arial" w:cs="Arial"/>
              </w:rPr>
              <w:t>:</w:t>
            </w:r>
          </w:p>
          <w:p w:rsidR="0083256B" w:rsidRPr="006F4D0B" w:rsidRDefault="0083256B" w:rsidP="006F4D0B">
            <w:pPr>
              <w:spacing w:after="120" w:line="288" w:lineRule="auto"/>
              <w:ind w:left="720" w:hanging="720"/>
              <w:jc w:val="both"/>
              <w:rPr>
                <w:rFonts w:ascii="Arial" w:hAnsi="Arial" w:cs="Arial"/>
              </w:rPr>
            </w:pPr>
            <w:r w:rsidRPr="006F4D0B">
              <w:rPr>
                <w:rFonts w:ascii="Arial" w:hAnsi="Arial" w:cs="Arial"/>
              </w:rPr>
              <w:tab/>
              <w:t>The following connection charges shall be applicable to all the consumers except those under Category-I:</w:t>
            </w:r>
          </w:p>
          <w:p w:rsidR="0083256B" w:rsidRPr="006F4D0B" w:rsidRDefault="0083256B" w:rsidP="006F4D0B">
            <w:pPr>
              <w:spacing w:after="120" w:line="288" w:lineRule="auto"/>
              <w:ind w:left="1080" w:hanging="360"/>
              <w:jc w:val="both"/>
              <w:rPr>
                <w:rFonts w:ascii="Arial" w:hAnsi="Arial" w:cs="Arial"/>
              </w:rPr>
            </w:pPr>
            <w:r w:rsidRPr="006F4D0B">
              <w:rPr>
                <w:rFonts w:ascii="Arial" w:hAnsi="Arial" w:cs="Arial"/>
              </w:rPr>
              <w:t>a) Connection charges will be collected for permanent power supply @ Rs.500.00 for LT single phase, Rs.700.00 for LT three</w:t>
            </w:r>
            <w:r>
              <w:rPr>
                <w:rFonts w:ascii="Arial" w:hAnsi="Arial" w:cs="Arial"/>
              </w:rPr>
              <w:t xml:space="preserve"> phase and Rs.1,000/- for HT 11k</w:t>
            </w:r>
            <w:r w:rsidRPr="006F4D0B">
              <w:rPr>
                <w:rFonts w:ascii="Arial" w:hAnsi="Arial" w:cs="Arial"/>
              </w:rPr>
              <w:t>V.</w:t>
            </w:r>
          </w:p>
        </w:tc>
      </w:tr>
      <w:tr w:rsidR="0083256B" w:rsidTr="0006586A">
        <w:trPr>
          <w:trHeight w:val="750"/>
        </w:trPr>
        <w:tc>
          <w:tcPr>
            <w:tcW w:w="10065" w:type="dxa"/>
            <w:tcBorders>
              <w:top w:val="nil"/>
              <w:left w:val="nil"/>
              <w:bottom w:val="nil"/>
              <w:right w:val="nil"/>
            </w:tcBorders>
          </w:tcPr>
          <w:p w:rsidR="0083256B" w:rsidRPr="006F4D0B" w:rsidRDefault="0083256B" w:rsidP="006F4D0B">
            <w:pPr>
              <w:spacing w:after="240" w:line="288" w:lineRule="auto"/>
              <w:ind w:left="1080" w:hanging="360"/>
              <w:jc w:val="both"/>
              <w:rPr>
                <w:rFonts w:ascii="Arial" w:hAnsi="Arial" w:cs="Arial"/>
              </w:rPr>
            </w:pPr>
            <w:r w:rsidRPr="006F4D0B">
              <w:rPr>
                <w:rFonts w:ascii="Arial" w:hAnsi="Arial" w:cs="Arial"/>
              </w:rPr>
              <w:t xml:space="preserve">b) Connection charges for temporary power supply will be collected @ Rs.100/- for LT single phase, Rs.250/- for LT three phase and Rs.500/- for HT 11 </w:t>
            </w:r>
            <w:r>
              <w:rPr>
                <w:rFonts w:ascii="Arial" w:hAnsi="Arial" w:cs="Arial"/>
              </w:rPr>
              <w:t>k</w:t>
            </w:r>
            <w:r w:rsidRPr="006F4D0B">
              <w:rPr>
                <w:rFonts w:ascii="Arial" w:hAnsi="Arial" w:cs="Arial"/>
              </w:rPr>
              <w:t>V.</w:t>
            </w:r>
          </w:p>
        </w:tc>
      </w:tr>
      <w:tr w:rsidR="0083256B" w:rsidTr="0006586A">
        <w:trPr>
          <w:trHeight w:val="1698"/>
        </w:trPr>
        <w:tc>
          <w:tcPr>
            <w:tcW w:w="10065" w:type="dxa"/>
            <w:tcBorders>
              <w:top w:val="nil"/>
              <w:left w:val="nil"/>
              <w:bottom w:val="nil"/>
              <w:right w:val="nil"/>
            </w:tcBorders>
          </w:tcPr>
          <w:p w:rsidR="0083256B" w:rsidRPr="006F4D0B" w:rsidRDefault="0083256B" w:rsidP="006F4D0B">
            <w:pPr>
              <w:spacing w:line="288" w:lineRule="auto"/>
              <w:jc w:val="both"/>
              <w:rPr>
                <w:rFonts w:ascii="Arial" w:hAnsi="Arial" w:cs="Arial"/>
              </w:rPr>
            </w:pPr>
            <w:r>
              <w:rPr>
                <w:rFonts w:ascii="Arial" w:hAnsi="Arial" w:cs="Arial"/>
              </w:rPr>
              <w:t>4</w:t>
            </w:r>
            <w:r w:rsidRPr="006F4D0B">
              <w:rPr>
                <w:rFonts w:ascii="Arial" w:hAnsi="Arial" w:cs="Arial"/>
              </w:rPr>
              <w:t>)</w:t>
            </w:r>
            <w:r w:rsidRPr="006F4D0B">
              <w:rPr>
                <w:rFonts w:ascii="Arial" w:hAnsi="Arial" w:cs="Arial"/>
              </w:rPr>
              <w:tab/>
            </w:r>
            <w:r w:rsidRPr="006F4D0B">
              <w:rPr>
                <w:rFonts w:ascii="Arial" w:hAnsi="Arial" w:cs="Arial"/>
                <w:b/>
                <w:u w:val="single"/>
              </w:rPr>
              <w:t>Cost of meter</w:t>
            </w:r>
            <w:r w:rsidR="0006586A">
              <w:rPr>
                <w:rFonts w:ascii="Arial" w:hAnsi="Arial" w:cs="Arial"/>
              </w:rPr>
              <w:t>:</w:t>
            </w:r>
          </w:p>
          <w:p w:rsidR="0083256B" w:rsidRDefault="0083256B" w:rsidP="006F4D0B">
            <w:pPr>
              <w:spacing w:line="288" w:lineRule="auto"/>
              <w:ind w:left="720"/>
              <w:jc w:val="both"/>
              <w:rPr>
                <w:rFonts w:ascii="Arial" w:hAnsi="Arial" w:cs="Arial"/>
              </w:rPr>
            </w:pPr>
            <w:r w:rsidRPr="000E6224">
              <w:rPr>
                <w:rFonts w:ascii="Arial" w:hAnsi="Arial" w:cs="Arial"/>
              </w:rPr>
              <w:t xml:space="preserve">     </w:t>
            </w:r>
            <w:r w:rsidR="000E6224" w:rsidRPr="000E6224">
              <w:rPr>
                <w:rFonts w:ascii="Arial" w:hAnsi="Arial" w:cs="Arial"/>
              </w:rPr>
              <w:t>All the consumers except Category – I consumers availing single phase or three phase power supply shall fix energy meter as specified by PPT, at their own cost in their premises in consultation with AEE (E), Meter Section, PED. The meter should be duly tested and certified by an independent Govt. authorised agency.</w:t>
            </w:r>
          </w:p>
          <w:p w:rsidR="0006586A" w:rsidRPr="000E6224" w:rsidRDefault="0006586A" w:rsidP="006F4D0B">
            <w:pPr>
              <w:spacing w:line="288" w:lineRule="auto"/>
              <w:ind w:left="720"/>
              <w:jc w:val="both"/>
              <w:rPr>
                <w:rFonts w:ascii="Arial" w:hAnsi="Arial" w:cs="Arial"/>
              </w:rPr>
            </w:pPr>
          </w:p>
        </w:tc>
      </w:tr>
      <w:tr w:rsidR="0083256B" w:rsidTr="0006586A">
        <w:trPr>
          <w:trHeight w:val="249"/>
        </w:trPr>
        <w:tc>
          <w:tcPr>
            <w:tcW w:w="10065" w:type="dxa"/>
            <w:tcBorders>
              <w:top w:val="nil"/>
              <w:left w:val="nil"/>
              <w:bottom w:val="nil"/>
              <w:right w:val="nil"/>
            </w:tcBorders>
          </w:tcPr>
          <w:p w:rsidR="0083256B" w:rsidRPr="006F4D0B" w:rsidRDefault="0083256B" w:rsidP="0006586A">
            <w:pPr>
              <w:spacing w:line="288" w:lineRule="auto"/>
              <w:jc w:val="both"/>
              <w:rPr>
                <w:rFonts w:ascii="Arial" w:hAnsi="Arial" w:cs="Arial"/>
              </w:rPr>
            </w:pPr>
            <w:r>
              <w:rPr>
                <w:rFonts w:ascii="Arial" w:hAnsi="Arial" w:cs="Arial"/>
              </w:rPr>
              <w:t>5</w:t>
            </w:r>
            <w:r w:rsidRPr="006F4D0B">
              <w:rPr>
                <w:rFonts w:ascii="Arial" w:hAnsi="Arial" w:cs="Arial"/>
              </w:rPr>
              <w:t>)</w:t>
            </w:r>
            <w:r w:rsidRPr="006F4D0B">
              <w:rPr>
                <w:rFonts w:ascii="Arial" w:hAnsi="Arial" w:cs="Arial"/>
              </w:rPr>
              <w:tab/>
            </w:r>
            <w:r w:rsidRPr="0006586A">
              <w:rPr>
                <w:rFonts w:ascii="Arial" w:hAnsi="Arial" w:cs="Arial"/>
                <w:b/>
                <w:u w:val="single"/>
              </w:rPr>
              <w:t>Violation of power supply conditions</w:t>
            </w:r>
            <w:r w:rsidR="0006586A">
              <w:rPr>
                <w:rFonts w:ascii="Arial" w:hAnsi="Arial" w:cs="Arial"/>
              </w:rPr>
              <w:t>:</w:t>
            </w:r>
          </w:p>
          <w:p w:rsidR="000E6224" w:rsidRPr="000E6224" w:rsidRDefault="000E6224" w:rsidP="0006586A">
            <w:pPr>
              <w:spacing w:line="288" w:lineRule="auto"/>
              <w:jc w:val="both"/>
              <w:rPr>
                <w:rFonts w:ascii="Arial" w:hAnsi="Arial" w:cs="Arial"/>
              </w:rPr>
            </w:pPr>
            <w:r w:rsidRPr="000E6224">
              <w:rPr>
                <w:rFonts w:ascii="Arial" w:hAnsi="Arial" w:cs="Arial"/>
              </w:rPr>
              <w:t>5.1</w:t>
            </w:r>
            <w:r w:rsidR="00BF1123">
              <w:rPr>
                <w:rFonts w:ascii="Arial" w:hAnsi="Arial" w:cs="Arial"/>
              </w:rPr>
              <w:t>.</w:t>
            </w:r>
            <w:r w:rsidRPr="000E6224">
              <w:rPr>
                <w:rFonts w:ascii="Arial" w:hAnsi="Arial" w:cs="Arial"/>
              </w:rPr>
              <w:t xml:space="preserve"> </w:t>
            </w:r>
            <w:r>
              <w:rPr>
                <w:rFonts w:ascii="Arial" w:hAnsi="Arial" w:cs="Arial"/>
              </w:rPr>
              <w:t xml:space="preserve">  </w:t>
            </w:r>
            <w:r w:rsidRPr="000E6224">
              <w:rPr>
                <w:rFonts w:ascii="Arial" w:hAnsi="Arial" w:cs="Arial"/>
              </w:rPr>
              <w:t>Any violation of power supply conditions including, but not limited to the</w:t>
            </w:r>
            <w:r w:rsidR="0006586A">
              <w:rPr>
                <w:rFonts w:ascii="Arial" w:hAnsi="Arial" w:cs="Arial"/>
              </w:rPr>
              <w:t xml:space="preserve"> </w:t>
            </w:r>
            <w:r w:rsidRPr="000E6224">
              <w:rPr>
                <w:rFonts w:ascii="Arial" w:hAnsi="Arial" w:cs="Arial"/>
              </w:rPr>
              <w:t xml:space="preserve">following </w:t>
            </w:r>
            <w:r w:rsidR="0006586A">
              <w:rPr>
                <w:rFonts w:ascii="Arial" w:hAnsi="Arial" w:cs="Arial"/>
              </w:rPr>
              <w:tab/>
            </w:r>
            <w:r w:rsidRPr="000E6224">
              <w:rPr>
                <w:rFonts w:ascii="Arial" w:hAnsi="Arial" w:cs="Arial"/>
              </w:rPr>
              <w:t>shall be treated as a default by the consumer:</w:t>
            </w:r>
          </w:p>
          <w:p w:rsidR="000E6224" w:rsidRPr="000E6224" w:rsidRDefault="000E6224" w:rsidP="0006586A">
            <w:pPr>
              <w:spacing w:line="288" w:lineRule="auto"/>
              <w:ind w:left="602" w:hanging="142"/>
              <w:jc w:val="both"/>
              <w:rPr>
                <w:rFonts w:ascii="Arial" w:hAnsi="Arial" w:cs="Arial"/>
              </w:rPr>
            </w:pPr>
            <w:r>
              <w:rPr>
                <w:rFonts w:ascii="Arial" w:hAnsi="Arial" w:cs="Arial"/>
              </w:rPr>
              <w:t xml:space="preserve">         </w:t>
            </w:r>
            <w:r w:rsidRPr="000E6224">
              <w:rPr>
                <w:rFonts w:ascii="Arial" w:hAnsi="Arial" w:cs="Arial"/>
              </w:rPr>
              <w:t>a) Connected load in excess of the contract demand.</w:t>
            </w:r>
          </w:p>
          <w:p w:rsidR="000E6224" w:rsidRPr="000E6224" w:rsidRDefault="000E6224" w:rsidP="0006586A">
            <w:pPr>
              <w:spacing w:line="288" w:lineRule="auto"/>
              <w:ind w:left="602" w:hanging="142"/>
              <w:jc w:val="both"/>
              <w:rPr>
                <w:rFonts w:ascii="Arial" w:hAnsi="Arial" w:cs="Arial"/>
              </w:rPr>
            </w:pPr>
            <w:r>
              <w:rPr>
                <w:rFonts w:ascii="Arial" w:hAnsi="Arial" w:cs="Arial"/>
              </w:rPr>
              <w:t xml:space="preserve">         </w:t>
            </w:r>
            <w:r w:rsidRPr="000E6224">
              <w:rPr>
                <w:rFonts w:ascii="Arial" w:hAnsi="Arial" w:cs="Arial"/>
              </w:rPr>
              <w:t>b) Extension of unauthorized power supply to nearby places.</w:t>
            </w:r>
          </w:p>
          <w:p w:rsidR="000E6224" w:rsidRPr="000E6224" w:rsidRDefault="000E6224" w:rsidP="0006586A">
            <w:pPr>
              <w:spacing w:line="288" w:lineRule="auto"/>
              <w:ind w:left="602" w:hanging="142"/>
              <w:jc w:val="both"/>
              <w:rPr>
                <w:rFonts w:ascii="Arial" w:hAnsi="Arial" w:cs="Arial"/>
              </w:rPr>
            </w:pPr>
            <w:r>
              <w:rPr>
                <w:rFonts w:ascii="Arial" w:hAnsi="Arial" w:cs="Arial"/>
              </w:rPr>
              <w:t xml:space="preserve">         </w:t>
            </w:r>
            <w:r w:rsidRPr="000E6224">
              <w:rPr>
                <w:rFonts w:ascii="Arial" w:hAnsi="Arial" w:cs="Arial"/>
              </w:rPr>
              <w:t>c) Non-payment of electricity dues in time.</w:t>
            </w:r>
          </w:p>
          <w:p w:rsidR="000E6224" w:rsidRPr="000E6224" w:rsidRDefault="000E6224" w:rsidP="0006586A">
            <w:pPr>
              <w:spacing w:line="288" w:lineRule="auto"/>
              <w:ind w:left="602" w:hanging="142"/>
              <w:jc w:val="both"/>
              <w:rPr>
                <w:rFonts w:ascii="Arial" w:hAnsi="Arial" w:cs="Arial"/>
              </w:rPr>
            </w:pPr>
            <w:r>
              <w:rPr>
                <w:rFonts w:ascii="Arial" w:hAnsi="Arial" w:cs="Arial"/>
              </w:rPr>
              <w:t xml:space="preserve">         </w:t>
            </w:r>
            <w:r w:rsidRPr="000E6224">
              <w:rPr>
                <w:rFonts w:ascii="Arial" w:hAnsi="Arial" w:cs="Arial"/>
              </w:rPr>
              <w:t>d) Energy Meter tampering in any form.</w:t>
            </w:r>
          </w:p>
          <w:p w:rsidR="000E6224" w:rsidRPr="000E6224" w:rsidRDefault="000E6224" w:rsidP="0006586A">
            <w:pPr>
              <w:spacing w:line="288" w:lineRule="auto"/>
              <w:ind w:left="602" w:hanging="142"/>
              <w:jc w:val="both"/>
              <w:rPr>
                <w:rFonts w:ascii="Arial" w:hAnsi="Arial" w:cs="Arial"/>
              </w:rPr>
            </w:pPr>
            <w:r>
              <w:rPr>
                <w:rFonts w:ascii="Arial" w:hAnsi="Arial" w:cs="Arial"/>
              </w:rPr>
              <w:t xml:space="preserve">         </w:t>
            </w:r>
            <w:r w:rsidRPr="000E6224">
              <w:rPr>
                <w:rFonts w:ascii="Arial" w:hAnsi="Arial" w:cs="Arial"/>
              </w:rPr>
              <w:t xml:space="preserve">e) Locked houses, consecutively for more than 2 months. </w:t>
            </w:r>
          </w:p>
          <w:p w:rsidR="000E6224" w:rsidRPr="000E6224" w:rsidRDefault="000E6224" w:rsidP="0006586A">
            <w:pPr>
              <w:spacing w:line="288" w:lineRule="auto"/>
              <w:ind w:left="602" w:hanging="142"/>
              <w:jc w:val="both"/>
              <w:rPr>
                <w:rFonts w:ascii="Arial" w:hAnsi="Arial" w:cs="Arial"/>
              </w:rPr>
            </w:pPr>
            <w:r>
              <w:rPr>
                <w:rFonts w:ascii="Arial" w:hAnsi="Arial" w:cs="Arial"/>
              </w:rPr>
              <w:t xml:space="preserve">        </w:t>
            </w:r>
            <w:r w:rsidR="0006586A">
              <w:rPr>
                <w:rFonts w:ascii="Arial" w:hAnsi="Arial" w:cs="Arial"/>
              </w:rPr>
              <w:t xml:space="preserve"> </w:t>
            </w:r>
            <w:r>
              <w:rPr>
                <w:rFonts w:ascii="Arial" w:hAnsi="Arial" w:cs="Arial"/>
              </w:rPr>
              <w:t xml:space="preserve"> </w:t>
            </w:r>
            <w:r w:rsidRPr="000E6224">
              <w:rPr>
                <w:rFonts w:ascii="Arial" w:hAnsi="Arial" w:cs="Arial"/>
              </w:rPr>
              <w:t>f) Resistance, non-cooperation, misconduct, etc. by the consumer during</w:t>
            </w:r>
            <w:r w:rsidR="0006586A">
              <w:rPr>
                <w:rFonts w:ascii="Arial" w:hAnsi="Arial" w:cs="Arial"/>
              </w:rPr>
              <w:t xml:space="preserve"> </w:t>
            </w:r>
            <w:r w:rsidRPr="000E6224">
              <w:rPr>
                <w:rFonts w:ascii="Arial" w:hAnsi="Arial" w:cs="Arial"/>
              </w:rPr>
              <w:t xml:space="preserve">load </w:t>
            </w:r>
            <w:r w:rsidR="0006586A">
              <w:rPr>
                <w:rFonts w:ascii="Arial" w:hAnsi="Arial" w:cs="Arial"/>
              </w:rPr>
              <w:tab/>
              <w:t xml:space="preserve">         </w:t>
            </w:r>
            <w:r w:rsidRPr="000E6224">
              <w:rPr>
                <w:rFonts w:ascii="Arial" w:hAnsi="Arial" w:cs="Arial"/>
              </w:rPr>
              <w:t>survey / routine inspection/ surprise checks.</w:t>
            </w:r>
          </w:p>
          <w:p w:rsidR="000E6224" w:rsidRPr="000E6224" w:rsidRDefault="000E6224" w:rsidP="0006586A">
            <w:pPr>
              <w:spacing w:line="288" w:lineRule="auto"/>
              <w:ind w:left="602" w:hanging="142"/>
              <w:jc w:val="both"/>
              <w:rPr>
                <w:rFonts w:ascii="Arial" w:hAnsi="Arial" w:cs="Arial"/>
              </w:rPr>
            </w:pPr>
            <w:r>
              <w:rPr>
                <w:rFonts w:ascii="Arial" w:hAnsi="Arial" w:cs="Arial"/>
              </w:rPr>
              <w:tab/>
            </w:r>
            <w:r w:rsidR="0006586A">
              <w:rPr>
                <w:rFonts w:ascii="Arial" w:hAnsi="Arial" w:cs="Arial"/>
              </w:rPr>
              <w:t xml:space="preserve">      </w:t>
            </w:r>
            <w:r w:rsidRPr="000E6224">
              <w:rPr>
                <w:rFonts w:ascii="Arial" w:hAnsi="Arial" w:cs="Arial"/>
              </w:rPr>
              <w:t>g) Damage to the energy meter in consumer premises.</w:t>
            </w:r>
          </w:p>
          <w:p w:rsidR="000E6224" w:rsidRPr="000E6224" w:rsidRDefault="000E6224" w:rsidP="0006586A">
            <w:pPr>
              <w:spacing w:line="288" w:lineRule="auto"/>
              <w:ind w:left="602" w:hanging="142"/>
              <w:jc w:val="both"/>
              <w:rPr>
                <w:rFonts w:ascii="Arial" w:hAnsi="Arial" w:cs="Arial"/>
              </w:rPr>
            </w:pPr>
            <w:r>
              <w:rPr>
                <w:rFonts w:ascii="Arial" w:hAnsi="Arial" w:cs="Arial"/>
              </w:rPr>
              <w:t xml:space="preserve">        </w:t>
            </w:r>
            <w:r w:rsidR="0006586A">
              <w:rPr>
                <w:rFonts w:ascii="Arial" w:hAnsi="Arial" w:cs="Arial"/>
              </w:rPr>
              <w:t xml:space="preserve"> </w:t>
            </w:r>
            <w:r w:rsidRPr="000E6224">
              <w:rPr>
                <w:rFonts w:ascii="Arial" w:hAnsi="Arial" w:cs="Arial"/>
              </w:rPr>
              <w:t>h) Un-authorised power connection by the consumer to his premises when</w:t>
            </w:r>
            <w:r w:rsidR="0006586A">
              <w:rPr>
                <w:rFonts w:ascii="Arial" w:hAnsi="Arial" w:cs="Arial"/>
              </w:rPr>
              <w:t xml:space="preserve"> </w:t>
            </w:r>
            <w:r w:rsidRPr="000E6224">
              <w:rPr>
                <w:rFonts w:ascii="Arial" w:hAnsi="Arial" w:cs="Arial"/>
              </w:rPr>
              <w:t xml:space="preserve">the </w:t>
            </w:r>
            <w:r w:rsidR="0006586A">
              <w:rPr>
                <w:rFonts w:ascii="Arial" w:hAnsi="Arial" w:cs="Arial"/>
              </w:rPr>
              <w:tab/>
              <w:t xml:space="preserve">         </w:t>
            </w:r>
            <w:r w:rsidRPr="000E6224">
              <w:rPr>
                <w:rFonts w:ascii="Arial" w:hAnsi="Arial" w:cs="Arial"/>
              </w:rPr>
              <w:t>supply is disconnected by PED for any</w:t>
            </w:r>
            <w:r w:rsidR="0006586A">
              <w:rPr>
                <w:rFonts w:ascii="Arial" w:hAnsi="Arial" w:cs="Arial"/>
              </w:rPr>
              <w:t xml:space="preserve"> violation of supply conditions </w:t>
            </w:r>
            <w:r w:rsidRPr="000E6224">
              <w:rPr>
                <w:rFonts w:ascii="Arial" w:hAnsi="Arial" w:cs="Arial"/>
              </w:rPr>
              <w:t xml:space="preserve">on the part </w:t>
            </w:r>
            <w:r w:rsidR="0006586A">
              <w:rPr>
                <w:rFonts w:ascii="Arial" w:hAnsi="Arial" w:cs="Arial"/>
              </w:rPr>
              <w:tab/>
              <w:t xml:space="preserve">         </w:t>
            </w:r>
            <w:r w:rsidRPr="000E6224">
              <w:rPr>
                <w:rFonts w:ascii="Arial" w:hAnsi="Arial" w:cs="Arial"/>
              </w:rPr>
              <w:t>of the consumers.</w:t>
            </w:r>
          </w:p>
          <w:p w:rsidR="000E6224" w:rsidRPr="000E6224" w:rsidRDefault="000E6224" w:rsidP="0006586A">
            <w:pPr>
              <w:spacing w:line="288" w:lineRule="auto"/>
              <w:jc w:val="both"/>
              <w:rPr>
                <w:rFonts w:ascii="Arial" w:hAnsi="Arial" w:cs="Arial"/>
              </w:rPr>
            </w:pPr>
            <w:r w:rsidRPr="000E6224">
              <w:rPr>
                <w:rFonts w:ascii="Arial" w:hAnsi="Arial" w:cs="Arial"/>
              </w:rPr>
              <w:t>5.2</w:t>
            </w:r>
            <w:r w:rsidR="00BF1123">
              <w:rPr>
                <w:rFonts w:ascii="Arial" w:hAnsi="Arial" w:cs="Arial"/>
              </w:rPr>
              <w:t>.</w:t>
            </w:r>
            <w:r w:rsidRPr="000E6224">
              <w:rPr>
                <w:rFonts w:ascii="Arial" w:hAnsi="Arial" w:cs="Arial"/>
              </w:rPr>
              <w:t xml:space="preserve"> </w:t>
            </w:r>
            <w:r w:rsidR="00BF1123">
              <w:rPr>
                <w:rFonts w:ascii="Arial" w:hAnsi="Arial" w:cs="Arial"/>
              </w:rPr>
              <w:tab/>
            </w:r>
            <w:r w:rsidRPr="000E6224">
              <w:rPr>
                <w:rFonts w:ascii="Arial" w:hAnsi="Arial" w:cs="Arial"/>
              </w:rPr>
              <w:t xml:space="preserve">Paradip Port Trust reserves the right to initiate any or all of the following actions for </w:t>
            </w:r>
            <w:r w:rsidR="00BF1123">
              <w:rPr>
                <w:rFonts w:ascii="Arial" w:hAnsi="Arial" w:cs="Arial"/>
              </w:rPr>
              <w:lastRenderedPageBreak/>
              <w:tab/>
            </w:r>
            <w:r w:rsidRPr="000E6224">
              <w:rPr>
                <w:rFonts w:ascii="Arial" w:hAnsi="Arial" w:cs="Arial"/>
              </w:rPr>
              <w:t xml:space="preserve">any default by the consumer as mentioned at 5.1 above with the approval of the CME, </w:t>
            </w:r>
            <w:r w:rsidR="00BF1123">
              <w:rPr>
                <w:rFonts w:ascii="Arial" w:hAnsi="Arial" w:cs="Arial"/>
              </w:rPr>
              <w:tab/>
            </w:r>
            <w:r w:rsidRPr="000E6224">
              <w:rPr>
                <w:rFonts w:ascii="Arial" w:hAnsi="Arial" w:cs="Arial"/>
              </w:rPr>
              <w:t>PPT.</w:t>
            </w:r>
          </w:p>
          <w:p w:rsidR="000E6224" w:rsidRPr="000E6224" w:rsidRDefault="00C06E18" w:rsidP="0006586A">
            <w:pPr>
              <w:spacing w:line="288" w:lineRule="auto"/>
              <w:jc w:val="both"/>
              <w:rPr>
                <w:rFonts w:ascii="Arial" w:hAnsi="Arial" w:cs="Arial"/>
              </w:rPr>
            </w:pPr>
            <w:r>
              <w:rPr>
                <w:rFonts w:ascii="Arial" w:hAnsi="Arial" w:cs="Arial"/>
              </w:rPr>
              <w:t xml:space="preserve">   </w:t>
            </w:r>
            <w:r w:rsidR="00BF1123">
              <w:rPr>
                <w:rFonts w:ascii="Arial" w:hAnsi="Arial" w:cs="Arial"/>
              </w:rPr>
              <w:tab/>
            </w:r>
            <w:r>
              <w:rPr>
                <w:rFonts w:ascii="Arial" w:hAnsi="Arial" w:cs="Arial"/>
              </w:rPr>
              <w:t xml:space="preserve">a) </w:t>
            </w:r>
            <w:r w:rsidR="000E6224" w:rsidRPr="000E6224">
              <w:rPr>
                <w:rFonts w:ascii="Arial" w:hAnsi="Arial" w:cs="Arial"/>
              </w:rPr>
              <w:t>Power supply disconnection without notice.</w:t>
            </w:r>
          </w:p>
          <w:p w:rsidR="000E6224" w:rsidRPr="000E6224" w:rsidRDefault="00C06E18" w:rsidP="0006586A">
            <w:pPr>
              <w:spacing w:line="288" w:lineRule="auto"/>
              <w:jc w:val="both"/>
              <w:rPr>
                <w:rFonts w:ascii="Arial" w:hAnsi="Arial" w:cs="Arial"/>
              </w:rPr>
            </w:pPr>
            <w:r>
              <w:rPr>
                <w:rFonts w:ascii="Arial" w:hAnsi="Arial" w:cs="Arial"/>
              </w:rPr>
              <w:t xml:space="preserve">   </w:t>
            </w:r>
            <w:r w:rsidR="00BF1123">
              <w:rPr>
                <w:rFonts w:ascii="Arial" w:hAnsi="Arial" w:cs="Arial"/>
              </w:rPr>
              <w:tab/>
            </w:r>
            <w:r w:rsidR="000E6224" w:rsidRPr="000E6224">
              <w:rPr>
                <w:rFonts w:ascii="Arial" w:hAnsi="Arial" w:cs="Arial"/>
              </w:rPr>
              <w:t>b)</w:t>
            </w:r>
            <w:r>
              <w:rPr>
                <w:rFonts w:ascii="Arial" w:hAnsi="Arial" w:cs="Arial"/>
              </w:rPr>
              <w:t xml:space="preserve"> </w:t>
            </w:r>
            <w:r w:rsidR="000E6224" w:rsidRPr="000E6224">
              <w:rPr>
                <w:rFonts w:ascii="Arial" w:hAnsi="Arial" w:cs="Arial"/>
              </w:rPr>
              <w:t xml:space="preserve">Cancellation of allotment in case the consumer is in occupation of Port </w:t>
            </w:r>
            <w:r>
              <w:rPr>
                <w:rFonts w:ascii="Arial" w:hAnsi="Arial" w:cs="Arial"/>
              </w:rPr>
              <w:tab/>
            </w:r>
            <w:r w:rsidR="00BF1123">
              <w:rPr>
                <w:rFonts w:ascii="Arial" w:hAnsi="Arial" w:cs="Arial"/>
              </w:rPr>
              <w:tab/>
            </w:r>
            <w:r w:rsidR="000E6224" w:rsidRPr="000E6224">
              <w:rPr>
                <w:rFonts w:ascii="Arial" w:hAnsi="Arial" w:cs="Arial"/>
              </w:rPr>
              <w:t>Qtrs/buildings/plots/land.</w:t>
            </w:r>
          </w:p>
          <w:p w:rsidR="000E6224" w:rsidRPr="000E6224" w:rsidRDefault="00C06E18" w:rsidP="0006586A">
            <w:pPr>
              <w:spacing w:line="288" w:lineRule="auto"/>
              <w:jc w:val="both"/>
              <w:rPr>
                <w:rFonts w:ascii="Arial" w:hAnsi="Arial" w:cs="Arial"/>
              </w:rPr>
            </w:pPr>
            <w:r>
              <w:rPr>
                <w:rFonts w:ascii="Arial" w:hAnsi="Arial" w:cs="Arial"/>
              </w:rPr>
              <w:t xml:space="preserve">  </w:t>
            </w:r>
            <w:r w:rsidR="00BF1123">
              <w:rPr>
                <w:rFonts w:ascii="Arial" w:hAnsi="Arial" w:cs="Arial"/>
              </w:rPr>
              <w:tab/>
            </w:r>
            <w:r w:rsidR="000E6224" w:rsidRPr="000E6224">
              <w:rPr>
                <w:rFonts w:ascii="Arial" w:hAnsi="Arial" w:cs="Arial"/>
              </w:rPr>
              <w:t>c) Forfeiture of Security Deposit</w:t>
            </w:r>
          </w:p>
          <w:p w:rsidR="000E6224" w:rsidRPr="000E6224" w:rsidRDefault="00C06E18" w:rsidP="0006586A">
            <w:pPr>
              <w:spacing w:line="288" w:lineRule="auto"/>
              <w:jc w:val="both"/>
              <w:rPr>
                <w:rFonts w:ascii="Arial" w:hAnsi="Arial" w:cs="Arial"/>
              </w:rPr>
            </w:pPr>
            <w:r>
              <w:rPr>
                <w:rFonts w:ascii="Arial" w:hAnsi="Arial" w:cs="Arial"/>
              </w:rPr>
              <w:t xml:space="preserve">  </w:t>
            </w:r>
            <w:r w:rsidR="00BF1123">
              <w:rPr>
                <w:rFonts w:ascii="Arial" w:hAnsi="Arial" w:cs="Arial"/>
              </w:rPr>
              <w:tab/>
            </w:r>
            <w:r w:rsidR="000E6224" w:rsidRPr="000E6224">
              <w:rPr>
                <w:rFonts w:ascii="Arial" w:hAnsi="Arial" w:cs="Arial"/>
              </w:rPr>
              <w:t>d) Levy of penalty per default:</w:t>
            </w:r>
          </w:p>
          <w:p w:rsidR="000E6224" w:rsidRPr="000E6224" w:rsidRDefault="00BF1123" w:rsidP="00C06E18">
            <w:pPr>
              <w:spacing w:line="288" w:lineRule="auto"/>
              <w:ind w:left="460"/>
              <w:jc w:val="both"/>
              <w:rPr>
                <w:rFonts w:ascii="Arial" w:hAnsi="Arial" w:cs="Arial"/>
              </w:rPr>
            </w:pPr>
            <w:r>
              <w:rPr>
                <w:rFonts w:ascii="Arial" w:hAnsi="Arial" w:cs="Arial"/>
              </w:rPr>
              <w:tab/>
            </w:r>
            <w:r>
              <w:rPr>
                <w:rFonts w:ascii="Arial" w:hAnsi="Arial" w:cs="Arial"/>
              </w:rPr>
              <w:tab/>
            </w:r>
            <w:r w:rsidR="000E6224" w:rsidRPr="000E6224">
              <w:rPr>
                <w:rFonts w:ascii="Arial" w:hAnsi="Arial" w:cs="Arial"/>
              </w:rPr>
              <w:t xml:space="preserve">i) Connected load in excess of contract demand: As per clause no. 15 of power </w:t>
            </w:r>
            <w:r>
              <w:rPr>
                <w:rFonts w:ascii="Arial" w:hAnsi="Arial" w:cs="Arial"/>
              </w:rPr>
              <w:tab/>
            </w:r>
            <w:r>
              <w:rPr>
                <w:rFonts w:ascii="Arial" w:hAnsi="Arial" w:cs="Arial"/>
              </w:rPr>
              <w:tab/>
            </w:r>
            <w:r w:rsidR="000E6224" w:rsidRPr="000E6224">
              <w:rPr>
                <w:rFonts w:ascii="Arial" w:hAnsi="Arial" w:cs="Arial"/>
              </w:rPr>
              <w:t>supply norms.</w:t>
            </w:r>
          </w:p>
          <w:p w:rsidR="000E6224" w:rsidRPr="000E6224" w:rsidRDefault="00BF1123" w:rsidP="00C06E18">
            <w:pPr>
              <w:spacing w:line="288" w:lineRule="auto"/>
              <w:ind w:left="460"/>
              <w:jc w:val="both"/>
              <w:rPr>
                <w:rFonts w:ascii="Arial" w:hAnsi="Arial" w:cs="Arial"/>
              </w:rPr>
            </w:pPr>
            <w:r>
              <w:rPr>
                <w:rFonts w:ascii="Arial" w:hAnsi="Arial" w:cs="Arial"/>
              </w:rPr>
              <w:tab/>
            </w:r>
            <w:r>
              <w:rPr>
                <w:rFonts w:ascii="Arial" w:hAnsi="Arial" w:cs="Arial"/>
              </w:rPr>
              <w:tab/>
            </w:r>
            <w:r w:rsidR="000E6224" w:rsidRPr="000E6224">
              <w:rPr>
                <w:rFonts w:ascii="Arial" w:hAnsi="Arial" w:cs="Arial"/>
              </w:rPr>
              <w:t xml:space="preserve">ii) Extension of unauthorized power supply to nearby premises: Rs.25,000/- </w:t>
            </w:r>
          </w:p>
          <w:p w:rsidR="000E6224" w:rsidRPr="000E6224" w:rsidRDefault="00BF1123" w:rsidP="00C06E18">
            <w:pPr>
              <w:spacing w:line="288" w:lineRule="auto"/>
              <w:ind w:left="460"/>
              <w:jc w:val="both"/>
              <w:rPr>
                <w:rFonts w:ascii="Arial" w:hAnsi="Arial" w:cs="Arial"/>
              </w:rPr>
            </w:pPr>
            <w:r>
              <w:rPr>
                <w:rFonts w:ascii="Arial" w:hAnsi="Arial" w:cs="Arial"/>
              </w:rPr>
              <w:tab/>
            </w:r>
            <w:r>
              <w:rPr>
                <w:rFonts w:ascii="Arial" w:hAnsi="Arial" w:cs="Arial"/>
              </w:rPr>
              <w:tab/>
            </w:r>
            <w:r w:rsidR="000E6224" w:rsidRPr="000E6224">
              <w:rPr>
                <w:rFonts w:ascii="Arial" w:hAnsi="Arial" w:cs="Arial"/>
              </w:rPr>
              <w:t xml:space="preserve">iii) Non-payment of electricity dues in time: As per clause no. 2 of conditions of </w:t>
            </w:r>
            <w:r>
              <w:rPr>
                <w:rFonts w:ascii="Arial" w:hAnsi="Arial" w:cs="Arial"/>
              </w:rPr>
              <w:tab/>
            </w:r>
            <w:r>
              <w:rPr>
                <w:rFonts w:ascii="Arial" w:hAnsi="Arial" w:cs="Arial"/>
              </w:rPr>
              <w:tab/>
            </w:r>
            <w:r w:rsidR="000E6224" w:rsidRPr="000E6224">
              <w:rPr>
                <w:rFonts w:ascii="Arial" w:hAnsi="Arial" w:cs="Arial"/>
              </w:rPr>
              <w:t>power supply.</w:t>
            </w:r>
          </w:p>
          <w:p w:rsidR="000E6224" w:rsidRPr="000E6224" w:rsidRDefault="00BF1123" w:rsidP="00C06E18">
            <w:pPr>
              <w:spacing w:line="288" w:lineRule="auto"/>
              <w:ind w:left="460"/>
              <w:jc w:val="both"/>
              <w:rPr>
                <w:rFonts w:ascii="Arial" w:hAnsi="Arial" w:cs="Arial"/>
              </w:rPr>
            </w:pPr>
            <w:r>
              <w:rPr>
                <w:rFonts w:ascii="Arial" w:hAnsi="Arial" w:cs="Arial"/>
              </w:rPr>
              <w:tab/>
            </w:r>
            <w:r>
              <w:rPr>
                <w:rFonts w:ascii="Arial" w:hAnsi="Arial" w:cs="Arial"/>
              </w:rPr>
              <w:tab/>
            </w:r>
            <w:r w:rsidR="000E6224" w:rsidRPr="000E6224">
              <w:rPr>
                <w:rFonts w:ascii="Arial" w:hAnsi="Arial" w:cs="Arial"/>
              </w:rPr>
              <w:t>iv) Tampering of energy meter in any form: Rs.25,000/-.</w:t>
            </w:r>
          </w:p>
          <w:p w:rsidR="0083256B" w:rsidRDefault="00BF1123" w:rsidP="00BF1123">
            <w:pPr>
              <w:ind w:left="459"/>
              <w:jc w:val="both"/>
              <w:rPr>
                <w:rFonts w:ascii="Arial" w:hAnsi="Arial" w:cs="Arial"/>
              </w:rPr>
            </w:pPr>
            <w:r>
              <w:rPr>
                <w:rFonts w:ascii="Arial" w:hAnsi="Arial" w:cs="Arial"/>
              </w:rPr>
              <w:tab/>
            </w:r>
            <w:r>
              <w:rPr>
                <w:rFonts w:ascii="Arial" w:hAnsi="Arial" w:cs="Arial"/>
              </w:rPr>
              <w:tab/>
            </w:r>
            <w:r w:rsidR="000E6224" w:rsidRPr="000E6224">
              <w:rPr>
                <w:rFonts w:ascii="Arial" w:hAnsi="Arial" w:cs="Arial"/>
              </w:rPr>
              <w:t xml:space="preserve">v) Locked houses, consequently for more than 2 months: As per clase no. 9 of </w:t>
            </w:r>
            <w:r>
              <w:rPr>
                <w:rFonts w:ascii="Arial" w:hAnsi="Arial" w:cs="Arial"/>
              </w:rPr>
              <w:tab/>
            </w:r>
            <w:r>
              <w:rPr>
                <w:rFonts w:ascii="Arial" w:hAnsi="Arial" w:cs="Arial"/>
              </w:rPr>
              <w:tab/>
            </w:r>
            <w:r w:rsidR="000E6224" w:rsidRPr="000E6224">
              <w:rPr>
                <w:rFonts w:ascii="Arial" w:hAnsi="Arial" w:cs="Arial"/>
              </w:rPr>
              <w:t>power supply norms.</w:t>
            </w:r>
          </w:p>
          <w:p w:rsidR="000E6224" w:rsidRPr="000E6224" w:rsidRDefault="00BF1123" w:rsidP="00C06E18">
            <w:pPr>
              <w:spacing w:line="288" w:lineRule="auto"/>
              <w:ind w:left="460"/>
              <w:jc w:val="both"/>
              <w:rPr>
                <w:rFonts w:ascii="Arial" w:hAnsi="Arial" w:cs="Arial"/>
              </w:rPr>
            </w:pPr>
            <w:r>
              <w:rPr>
                <w:rFonts w:ascii="Arial" w:hAnsi="Arial" w:cs="Arial"/>
              </w:rPr>
              <w:tab/>
            </w:r>
            <w:r>
              <w:rPr>
                <w:rFonts w:ascii="Arial" w:hAnsi="Arial" w:cs="Arial"/>
              </w:rPr>
              <w:tab/>
            </w:r>
            <w:r w:rsidR="000E6224" w:rsidRPr="000E6224">
              <w:rPr>
                <w:rFonts w:ascii="Arial" w:hAnsi="Arial" w:cs="Arial"/>
              </w:rPr>
              <w:t xml:space="preserve">vi) Resistance, non-cooperation, misconduct, etc. by the consumer during load </w:t>
            </w:r>
            <w:r>
              <w:rPr>
                <w:rFonts w:ascii="Arial" w:hAnsi="Arial" w:cs="Arial"/>
              </w:rPr>
              <w:tab/>
            </w:r>
            <w:r>
              <w:rPr>
                <w:rFonts w:ascii="Arial" w:hAnsi="Arial" w:cs="Arial"/>
              </w:rPr>
              <w:tab/>
            </w:r>
            <w:r w:rsidR="000E6224" w:rsidRPr="000E6224">
              <w:rPr>
                <w:rFonts w:ascii="Arial" w:hAnsi="Arial" w:cs="Arial"/>
              </w:rPr>
              <w:t>survey/routing inspection/surprise checks: Rs.25,000/-</w:t>
            </w:r>
          </w:p>
          <w:p w:rsidR="000E6224" w:rsidRPr="0006586A" w:rsidRDefault="00BF1123" w:rsidP="00C06E18">
            <w:pPr>
              <w:spacing w:line="288" w:lineRule="auto"/>
              <w:ind w:left="460"/>
              <w:jc w:val="both"/>
              <w:rPr>
                <w:rFonts w:ascii="Arial" w:hAnsi="Arial" w:cs="Arial"/>
              </w:rPr>
            </w:pPr>
            <w:r>
              <w:rPr>
                <w:rFonts w:ascii="Arial" w:hAnsi="Arial" w:cs="Arial"/>
              </w:rPr>
              <w:tab/>
            </w:r>
            <w:r>
              <w:rPr>
                <w:rFonts w:ascii="Arial" w:hAnsi="Arial" w:cs="Arial"/>
              </w:rPr>
              <w:tab/>
            </w:r>
            <w:r w:rsidR="000E6224" w:rsidRPr="0006586A">
              <w:rPr>
                <w:rFonts w:ascii="Arial" w:hAnsi="Arial" w:cs="Arial"/>
              </w:rPr>
              <w:t xml:space="preserve">vii) Damage to the energy meter in consumer premises: As per clause no. 10 </w:t>
            </w:r>
            <w:r>
              <w:rPr>
                <w:rFonts w:ascii="Arial" w:hAnsi="Arial" w:cs="Arial"/>
              </w:rPr>
              <w:tab/>
            </w:r>
            <w:r>
              <w:rPr>
                <w:rFonts w:ascii="Arial" w:hAnsi="Arial" w:cs="Arial"/>
              </w:rPr>
              <w:tab/>
            </w:r>
            <w:r w:rsidR="000E6224" w:rsidRPr="0006586A">
              <w:rPr>
                <w:rFonts w:ascii="Arial" w:hAnsi="Arial" w:cs="Arial"/>
              </w:rPr>
              <w:t>(c) of power supply norm.</w:t>
            </w:r>
          </w:p>
          <w:p w:rsidR="000E6224" w:rsidRPr="0006586A" w:rsidRDefault="00BF1123" w:rsidP="00C06E18">
            <w:pPr>
              <w:spacing w:line="288" w:lineRule="auto"/>
              <w:ind w:left="460"/>
              <w:jc w:val="both"/>
              <w:rPr>
                <w:rFonts w:ascii="Arial" w:hAnsi="Arial" w:cs="Arial"/>
              </w:rPr>
            </w:pPr>
            <w:r>
              <w:rPr>
                <w:rFonts w:ascii="Arial" w:hAnsi="Arial" w:cs="Arial"/>
              </w:rPr>
              <w:tab/>
            </w:r>
            <w:r>
              <w:rPr>
                <w:rFonts w:ascii="Arial" w:hAnsi="Arial" w:cs="Arial"/>
              </w:rPr>
              <w:tab/>
            </w:r>
            <w:r w:rsidR="000E6224" w:rsidRPr="0006586A">
              <w:rPr>
                <w:rFonts w:ascii="Arial" w:hAnsi="Arial" w:cs="Arial"/>
              </w:rPr>
              <w:t xml:space="preserve">viii) </w:t>
            </w:r>
            <w:r w:rsidR="000E6224" w:rsidRPr="000E6224">
              <w:rPr>
                <w:rFonts w:ascii="Arial" w:hAnsi="Arial" w:cs="Arial"/>
              </w:rPr>
              <w:t xml:space="preserve">Un-authorised power connection by the consumer to his premises when </w:t>
            </w:r>
            <w:r>
              <w:rPr>
                <w:rFonts w:ascii="Arial" w:hAnsi="Arial" w:cs="Arial"/>
              </w:rPr>
              <w:tab/>
            </w:r>
            <w:r>
              <w:rPr>
                <w:rFonts w:ascii="Arial" w:hAnsi="Arial" w:cs="Arial"/>
              </w:rPr>
              <w:tab/>
            </w:r>
            <w:r w:rsidR="000E6224" w:rsidRPr="000E6224">
              <w:rPr>
                <w:rFonts w:ascii="Arial" w:hAnsi="Arial" w:cs="Arial"/>
              </w:rPr>
              <w:t xml:space="preserve">the supply is disconnected by PED for any violation of supply conditions on the </w:t>
            </w:r>
            <w:r>
              <w:rPr>
                <w:rFonts w:ascii="Arial" w:hAnsi="Arial" w:cs="Arial"/>
              </w:rPr>
              <w:tab/>
            </w:r>
            <w:r>
              <w:rPr>
                <w:rFonts w:ascii="Arial" w:hAnsi="Arial" w:cs="Arial"/>
              </w:rPr>
              <w:tab/>
            </w:r>
            <w:r w:rsidR="000E6224" w:rsidRPr="000E6224">
              <w:rPr>
                <w:rFonts w:ascii="Arial" w:hAnsi="Arial" w:cs="Arial"/>
              </w:rPr>
              <w:t>part of the consumers</w:t>
            </w:r>
            <w:r w:rsidR="000E6224" w:rsidRPr="0006586A">
              <w:rPr>
                <w:rFonts w:ascii="Arial" w:hAnsi="Arial" w:cs="Arial"/>
              </w:rPr>
              <w:t xml:space="preserve">: RS.25,000/- per each detected case as additional </w:t>
            </w:r>
            <w:r>
              <w:rPr>
                <w:rFonts w:ascii="Arial" w:hAnsi="Arial" w:cs="Arial"/>
              </w:rPr>
              <w:tab/>
            </w:r>
            <w:r>
              <w:rPr>
                <w:rFonts w:ascii="Arial" w:hAnsi="Arial" w:cs="Arial"/>
              </w:rPr>
              <w:tab/>
            </w:r>
            <w:r>
              <w:rPr>
                <w:rFonts w:ascii="Arial" w:hAnsi="Arial" w:cs="Arial"/>
              </w:rPr>
              <w:tab/>
            </w:r>
            <w:r w:rsidR="000E6224" w:rsidRPr="0006586A">
              <w:rPr>
                <w:rFonts w:ascii="Arial" w:hAnsi="Arial" w:cs="Arial"/>
              </w:rPr>
              <w:t>penalty</w:t>
            </w:r>
            <w:r>
              <w:rPr>
                <w:rFonts w:ascii="Arial" w:hAnsi="Arial" w:cs="Arial"/>
              </w:rPr>
              <w:t>.</w:t>
            </w:r>
          </w:p>
          <w:p w:rsidR="000E6224" w:rsidRPr="006F4D0B" w:rsidRDefault="00C06E18" w:rsidP="00BF1123">
            <w:pPr>
              <w:spacing w:line="288" w:lineRule="auto"/>
              <w:jc w:val="both"/>
              <w:rPr>
                <w:rFonts w:ascii="Arial" w:hAnsi="Arial" w:cs="Arial"/>
              </w:rPr>
            </w:pPr>
            <w:r>
              <w:rPr>
                <w:rFonts w:ascii="Arial" w:hAnsi="Arial" w:cs="Arial"/>
              </w:rPr>
              <w:t xml:space="preserve">  </w:t>
            </w:r>
            <w:r w:rsidR="00BF1123">
              <w:rPr>
                <w:rFonts w:ascii="Arial" w:hAnsi="Arial" w:cs="Arial"/>
              </w:rPr>
              <w:tab/>
            </w:r>
            <w:r w:rsidR="000E6224" w:rsidRPr="0006586A">
              <w:rPr>
                <w:rFonts w:ascii="Arial" w:hAnsi="Arial" w:cs="Arial"/>
              </w:rPr>
              <w:t>e) Any other appropriate actions decided by the CME, PPT.</w:t>
            </w:r>
          </w:p>
        </w:tc>
      </w:tr>
      <w:tr w:rsidR="0083256B" w:rsidTr="0006586A">
        <w:trPr>
          <w:trHeight w:val="1698"/>
        </w:trPr>
        <w:tc>
          <w:tcPr>
            <w:tcW w:w="10065" w:type="dxa"/>
            <w:tcBorders>
              <w:top w:val="nil"/>
              <w:left w:val="nil"/>
              <w:bottom w:val="nil"/>
              <w:right w:val="nil"/>
            </w:tcBorders>
          </w:tcPr>
          <w:p w:rsidR="0006586A" w:rsidRPr="0006586A" w:rsidRDefault="0083256B" w:rsidP="0006586A">
            <w:pPr>
              <w:spacing w:line="288" w:lineRule="auto"/>
              <w:ind w:left="459" w:hanging="459"/>
              <w:jc w:val="both"/>
              <w:rPr>
                <w:rFonts w:ascii="Arial" w:hAnsi="Arial" w:cs="Arial"/>
              </w:rPr>
            </w:pPr>
            <w:r>
              <w:rPr>
                <w:rFonts w:ascii="Arial" w:hAnsi="Arial" w:cs="Arial"/>
              </w:rPr>
              <w:lastRenderedPageBreak/>
              <w:t>5</w:t>
            </w:r>
            <w:r w:rsidRPr="006F4D0B">
              <w:rPr>
                <w:rFonts w:ascii="Arial" w:hAnsi="Arial" w:cs="Arial"/>
              </w:rPr>
              <w:t>.3</w:t>
            </w:r>
            <w:r w:rsidR="00BF1123">
              <w:rPr>
                <w:rFonts w:ascii="Arial" w:hAnsi="Arial" w:cs="Arial"/>
              </w:rPr>
              <w:t>.</w:t>
            </w:r>
            <w:r w:rsidR="00BF1123">
              <w:rPr>
                <w:rFonts w:ascii="Arial" w:hAnsi="Arial" w:cs="Arial"/>
              </w:rPr>
              <w:tab/>
            </w:r>
            <w:r w:rsidRPr="006F4D0B">
              <w:rPr>
                <w:rFonts w:ascii="Arial" w:hAnsi="Arial" w:cs="Arial"/>
              </w:rPr>
              <w:t xml:space="preserve">In addition to </w:t>
            </w:r>
            <w:r>
              <w:rPr>
                <w:rFonts w:ascii="Arial" w:hAnsi="Arial" w:cs="Arial"/>
              </w:rPr>
              <w:t>5</w:t>
            </w:r>
            <w:r w:rsidRPr="006F4D0B">
              <w:rPr>
                <w:rFonts w:ascii="Arial" w:hAnsi="Arial" w:cs="Arial"/>
              </w:rPr>
              <w:t xml:space="preserve">.2, </w:t>
            </w:r>
            <w:r w:rsidR="0006586A" w:rsidRPr="0006586A">
              <w:rPr>
                <w:rFonts w:ascii="Arial" w:hAnsi="Arial" w:cs="Arial"/>
              </w:rPr>
              <w:t>the consumer shall have to pay the following re-connection charges for temporary as well as permanent power supply: (Domestic &amp; Commercial)</w:t>
            </w:r>
          </w:p>
          <w:p w:rsidR="0006586A" w:rsidRPr="0006586A" w:rsidRDefault="0006586A" w:rsidP="0006586A">
            <w:pPr>
              <w:spacing w:line="288" w:lineRule="auto"/>
              <w:ind w:left="459" w:hanging="459"/>
              <w:jc w:val="both"/>
              <w:rPr>
                <w:rFonts w:ascii="Arial" w:hAnsi="Arial" w:cs="Arial"/>
              </w:rPr>
            </w:pPr>
            <w:r>
              <w:rPr>
                <w:rFonts w:ascii="Arial" w:hAnsi="Arial" w:cs="Arial"/>
              </w:rPr>
              <w:t xml:space="preserve">          </w:t>
            </w:r>
            <w:r w:rsidRPr="0006586A">
              <w:rPr>
                <w:rFonts w:ascii="Arial" w:hAnsi="Arial" w:cs="Arial"/>
              </w:rPr>
              <w:t>i)       Single phase LT</w:t>
            </w:r>
          </w:p>
          <w:p w:rsidR="0006586A" w:rsidRPr="0006586A" w:rsidRDefault="0006586A" w:rsidP="0006586A">
            <w:pPr>
              <w:spacing w:line="288" w:lineRule="auto"/>
              <w:ind w:left="459" w:hanging="459"/>
              <w:jc w:val="both"/>
              <w:rPr>
                <w:rFonts w:ascii="Arial" w:hAnsi="Arial" w:cs="Arial"/>
              </w:rPr>
            </w:pPr>
            <w:r w:rsidRPr="0006586A">
              <w:rPr>
                <w:rFonts w:ascii="Arial" w:hAnsi="Arial" w:cs="Arial"/>
              </w:rPr>
              <w:tab/>
              <w:t xml:space="preserve">     </w:t>
            </w:r>
            <w:r>
              <w:rPr>
                <w:rFonts w:ascii="Arial" w:hAnsi="Arial" w:cs="Arial"/>
              </w:rPr>
              <w:t xml:space="preserve">       </w:t>
            </w:r>
            <w:r w:rsidRPr="0006586A">
              <w:rPr>
                <w:rFonts w:ascii="Arial" w:hAnsi="Arial" w:cs="Arial"/>
              </w:rPr>
              <w:t>(a) For violation of 5.1. (c)                      Rs.</w:t>
            </w:r>
            <w:r>
              <w:rPr>
                <w:rFonts w:ascii="Arial" w:hAnsi="Arial" w:cs="Arial"/>
              </w:rPr>
              <w:t xml:space="preserve">  </w:t>
            </w:r>
            <w:r w:rsidRPr="0006586A">
              <w:rPr>
                <w:rFonts w:ascii="Arial" w:hAnsi="Arial" w:cs="Arial"/>
              </w:rPr>
              <w:t>1,000/-</w:t>
            </w:r>
          </w:p>
          <w:p w:rsidR="0006586A" w:rsidRPr="0006586A" w:rsidRDefault="0006586A" w:rsidP="0006586A">
            <w:pPr>
              <w:spacing w:line="288" w:lineRule="auto"/>
              <w:ind w:left="459" w:hanging="459"/>
              <w:jc w:val="both"/>
              <w:rPr>
                <w:rFonts w:ascii="Arial" w:hAnsi="Arial" w:cs="Arial"/>
              </w:rPr>
            </w:pPr>
            <w:r w:rsidRPr="0006586A">
              <w:rPr>
                <w:rFonts w:ascii="Arial" w:hAnsi="Arial" w:cs="Arial"/>
              </w:rPr>
              <w:t xml:space="preserve">          </w:t>
            </w:r>
            <w:r>
              <w:rPr>
                <w:rFonts w:ascii="Arial" w:hAnsi="Arial" w:cs="Arial"/>
              </w:rPr>
              <w:t xml:space="preserve">         </w:t>
            </w:r>
            <w:r w:rsidRPr="0006586A">
              <w:rPr>
                <w:rFonts w:ascii="Arial" w:hAnsi="Arial" w:cs="Arial"/>
              </w:rPr>
              <w:t>(b) For any other violation(s) of 5.1        Rs.</w:t>
            </w:r>
            <w:r>
              <w:rPr>
                <w:rFonts w:ascii="Arial" w:hAnsi="Arial" w:cs="Arial"/>
              </w:rPr>
              <w:t xml:space="preserve">  </w:t>
            </w:r>
            <w:r w:rsidRPr="0006586A">
              <w:rPr>
                <w:rFonts w:ascii="Arial" w:hAnsi="Arial" w:cs="Arial"/>
              </w:rPr>
              <w:t>3,000/-</w:t>
            </w:r>
          </w:p>
          <w:p w:rsidR="0006586A" w:rsidRPr="0006586A" w:rsidRDefault="0006586A" w:rsidP="0006586A">
            <w:pPr>
              <w:spacing w:line="288" w:lineRule="auto"/>
              <w:ind w:left="459" w:hanging="459"/>
              <w:jc w:val="both"/>
              <w:rPr>
                <w:rFonts w:ascii="Arial" w:hAnsi="Arial" w:cs="Arial"/>
              </w:rPr>
            </w:pPr>
            <w:r>
              <w:rPr>
                <w:rFonts w:ascii="Arial" w:hAnsi="Arial" w:cs="Arial"/>
              </w:rPr>
              <w:t xml:space="preserve">          </w:t>
            </w:r>
            <w:r w:rsidRPr="0006586A">
              <w:rPr>
                <w:rFonts w:ascii="Arial" w:hAnsi="Arial" w:cs="Arial"/>
              </w:rPr>
              <w:t>ii)      3 Phase LT                                             Rs.</w:t>
            </w:r>
            <w:r>
              <w:rPr>
                <w:rFonts w:ascii="Arial" w:hAnsi="Arial" w:cs="Arial"/>
              </w:rPr>
              <w:t xml:space="preserve">  </w:t>
            </w:r>
            <w:r w:rsidRPr="0006586A">
              <w:rPr>
                <w:rFonts w:ascii="Arial" w:hAnsi="Arial" w:cs="Arial"/>
              </w:rPr>
              <w:t>5</w:t>
            </w:r>
            <w:r>
              <w:rPr>
                <w:rFonts w:ascii="Arial" w:hAnsi="Arial" w:cs="Arial"/>
              </w:rPr>
              <w:t>,</w:t>
            </w:r>
            <w:r w:rsidRPr="0006586A">
              <w:rPr>
                <w:rFonts w:ascii="Arial" w:hAnsi="Arial" w:cs="Arial"/>
              </w:rPr>
              <w:t>000/-</w:t>
            </w:r>
          </w:p>
          <w:p w:rsidR="0083256B" w:rsidRPr="006F4D0B" w:rsidRDefault="0006586A" w:rsidP="0006586A">
            <w:pPr>
              <w:spacing w:line="288" w:lineRule="auto"/>
              <w:ind w:left="459" w:hanging="459"/>
              <w:jc w:val="both"/>
              <w:rPr>
                <w:rFonts w:ascii="Arial" w:hAnsi="Arial" w:cs="Arial"/>
              </w:rPr>
            </w:pPr>
            <w:r>
              <w:rPr>
                <w:rFonts w:ascii="Arial" w:hAnsi="Arial" w:cs="Arial"/>
              </w:rPr>
              <w:t xml:space="preserve">          </w:t>
            </w:r>
            <w:r w:rsidRPr="0006586A">
              <w:rPr>
                <w:rFonts w:ascii="Arial" w:hAnsi="Arial" w:cs="Arial"/>
              </w:rPr>
              <w:t>iii)     11 kV HT                                                 Rs.10,000/-</w:t>
            </w:r>
          </w:p>
        </w:tc>
      </w:tr>
      <w:tr w:rsidR="0083256B" w:rsidTr="0006586A">
        <w:trPr>
          <w:trHeight w:val="1538"/>
        </w:trPr>
        <w:tc>
          <w:tcPr>
            <w:tcW w:w="10065" w:type="dxa"/>
            <w:tcBorders>
              <w:top w:val="nil"/>
              <w:left w:val="nil"/>
              <w:bottom w:val="nil"/>
              <w:right w:val="nil"/>
            </w:tcBorders>
          </w:tcPr>
          <w:p w:rsidR="0083256B" w:rsidRPr="006F4D0B" w:rsidRDefault="0083256B" w:rsidP="006F4D0B">
            <w:pPr>
              <w:spacing w:line="288" w:lineRule="auto"/>
              <w:ind w:left="720" w:hanging="720"/>
              <w:jc w:val="both"/>
              <w:rPr>
                <w:rFonts w:ascii="Arial" w:hAnsi="Arial" w:cs="Arial"/>
              </w:rPr>
            </w:pPr>
            <w:r>
              <w:rPr>
                <w:rFonts w:ascii="Arial" w:hAnsi="Arial" w:cs="Arial"/>
              </w:rPr>
              <w:t>6</w:t>
            </w:r>
            <w:r w:rsidRPr="006F4D0B">
              <w:rPr>
                <w:rFonts w:ascii="Arial" w:hAnsi="Arial" w:cs="Arial"/>
              </w:rPr>
              <w:t>)</w:t>
            </w:r>
            <w:r w:rsidRPr="006F4D0B">
              <w:rPr>
                <w:rFonts w:ascii="Arial" w:hAnsi="Arial" w:cs="Arial"/>
              </w:rPr>
              <w:tab/>
            </w:r>
            <w:r w:rsidRPr="006F4D0B">
              <w:rPr>
                <w:rFonts w:ascii="Arial" w:hAnsi="Arial" w:cs="Arial"/>
                <w:b/>
                <w:u w:val="single"/>
              </w:rPr>
              <w:t>Security deposit</w:t>
            </w:r>
            <w:r w:rsidRPr="006F4D0B">
              <w:rPr>
                <w:rFonts w:ascii="Arial" w:hAnsi="Arial" w:cs="Arial"/>
              </w:rPr>
              <w:t xml:space="preserve">: </w:t>
            </w:r>
          </w:p>
          <w:p w:rsidR="0006586A" w:rsidRPr="0006586A" w:rsidRDefault="0006586A" w:rsidP="0006586A">
            <w:pPr>
              <w:spacing w:line="288" w:lineRule="auto"/>
              <w:ind w:left="709"/>
              <w:jc w:val="both"/>
              <w:rPr>
                <w:rFonts w:ascii="Arial" w:hAnsi="Arial" w:cs="Arial"/>
                <w:sz w:val="23"/>
                <w:szCs w:val="23"/>
              </w:rPr>
            </w:pPr>
            <w:r w:rsidRPr="0006586A">
              <w:rPr>
                <w:rFonts w:ascii="Arial" w:hAnsi="Arial" w:cs="Arial"/>
                <w:sz w:val="23"/>
                <w:szCs w:val="23"/>
              </w:rPr>
              <w:t xml:space="preserve">Security deposit for consumers other than Category-I shall be deposited for 6 months which is refundable. The security deposit shall be calculated on the basis of approved connected load taking 30% load factor into consideration. </w:t>
            </w:r>
          </w:p>
          <w:p w:rsidR="0083256B" w:rsidRPr="006F4D0B" w:rsidRDefault="0006586A" w:rsidP="0006586A">
            <w:pPr>
              <w:spacing w:after="120" w:line="288" w:lineRule="auto"/>
              <w:ind w:left="720" w:hanging="11"/>
              <w:jc w:val="both"/>
              <w:rPr>
                <w:rFonts w:ascii="Arial" w:hAnsi="Arial" w:cs="Arial"/>
              </w:rPr>
            </w:pPr>
            <w:r w:rsidRPr="0006586A">
              <w:rPr>
                <w:rFonts w:ascii="Arial" w:hAnsi="Arial" w:cs="Arial"/>
                <w:sz w:val="23"/>
                <w:szCs w:val="23"/>
              </w:rPr>
              <w:t>For category-I consumers the security deposit shall be calculated on the basis of approved connected load taking 10% load factor into consideration for 2 months. This security deposit calculation shall apply to all the new consumers.</w:t>
            </w:r>
          </w:p>
        </w:tc>
      </w:tr>
      <w:tr w:rsidR="0006586A" w:rsidRPr="0006586A" w:rsidTr="0006586A">
        <w:trPr>
          <w:trHeight w:val="1538"/>
        </w:trPr>
        <w:tc>
          <w:tcPr>
            <w:tcW w:w="10065" w:type="dxa"/>
            <w:tcBorders>
              <w:top w:val="nil"/>
              <w:left w:val="nil"/>
              <w:bottom w:val="nil"/>
              <w:right w:val="nil"/>
            </w:tcBorders>
          </w:tcPr>
          <w:p w:rsidR="0006586A" w:rsidRPr="0006586A" w:rsidRDefault="0006586A" w:rsidP="0006586A">
            <w:pPr>
              <w:spacing w:line="288" w:lineRule="auto"/>
              <w:ind w:left="720" w:hanging="720"/>
              <w:jc w:val="both"/>
              <w:rPr>
                <w:rFonts w:ascii="Arial" w:hAnsi="Arial" w:cs="Arial"/>
                <w:sz w:val="23"/>
                <w:szCs w:val="23"/>
              </w:rPr>
            </w:pPr>
            <w:r w:rsidRPr="0006586A">
              <w:rPr>
                <w:rFonts w:ascii="Arial" w:hAnsi="Arial" w:cs="Arial"/>
                <w:sz w:val="23"/>
                <w:szCs w:val="23"/>
              </w:rPr>
              <w:t>7</w:t>
            </w:r>
            <w:r>
              <w:rPr>
                <w:rFonts w:ascii="Arial" w:hAnsi="Arial" w:cs="Arial"/>
                <w:sz w:val="23"/>
                <w:szCs w:val="23"/>
              </w:rPr>
              <w:t>)</w:t>
            </w:r>
            <w:r w:rsidRPr="0006586A">
              <w:rPr>
                <w:rFonts w:ascii="Arial" w:hAnsi="Arial" w:cs="Arial"/>
                <w:sz w:val="23"/>
                <w:szCs w:val="23"/>
              </w:rPr>
              <w:t xml:space="preserve"> </w:t>
            </w:r>
            <w:r>
              <w:rPr>
                <w:rFonts w:ascii="Arial" w:hAnsi="Arial" w:cs="Arial"/>
                <w:sz w:val="23"/>
                <w:szCs w:val="23"/>
              </w:rPr>
              <w:t xml:space="preserve">       </w:t>
            </w:r>
            <w:r w:rsidRPr="0006586A">
              <w:rPr>
                <w:rFonts w:ascii="Arial" w:hAnsi="Arial" w:cs="Arial"/>
                <w:b/>
                <w:sz w:val="23"/>
                <w:szCs w:val="23"/>
                <w:u w:val="single"/>
              </w:rPr>
              <w:t>Approved Connected Load of Port Trust Quarters</w:t>
            </w:r>
            <w:r w:rsidRPr="0006586A">
              <w:rPr>
                <w:rFonts w:ascii="Arial" w:hAnsi="Arial" w:cs="Arial"/>
                <w:sz w:val="23"/>
                <w:szCs w:val="23"/>
              </w:rPr>
              <w:t>:</w:t>
            </w:r>
          </w:p>
          <w:p w:rsidR="0006586A" w:rsidRDefault="0006586A" w:rsidP="0006586A">
            <w:pPr>
              <w:spacing w:line="288" w:lineRule="auto"/>
              <w:ind w:left="720" w:hanging="720"/>
              <w:jc w:val="both"/>
              <w:rPr>
                <w:rFonts w:ascii="Arial" w:hAnsi="Arial" w:cs="Arial"/>
                <w:sz w:val="23"/>
                <w:szCs w:val="23"/>
              </w:rPr>
            </w:pPr>
            <w:r>
              <w:rPr>
                <w:rFonts w:ascii="Arial" w:hAnsi="Arial" w:cs="Arial"/>
                <w:sz w:val="23"/>
                <w:szCs w:val="23"/>
              </w:rPr>
              <w:t xml:space="preserve">           </w:t>
            </w:r>
            <w:r w:rsidRPr="0006586A">
              <w:rPr>
                <w:rFonts w:ascii="Arial" w:hAnsi="Arial" w:cs="Arial"/>
                <w:sz w:val="23"/>
                <w:szCs w:val="23"/>
              </w:rPr>
              <w:t xml:space="preserve">Bachelor Quarters: 1.5 kW                                         </w:t>
            </w:r>
          </w:p>
          <w:p w:rsidR="0006586A" w:rsidRPr="0006586A" w:rsidRDefault="0006586A" w:rsidP="0006586A">
            <w:pPr>
              <w:spacing w:line="288" w:lineRule="auto"/>
              <w:ind w:left="720" w:hanging="720"/>
              <w:jc w:val="both"/>
              <w:rPr>
                <w:rFonts w:ascii="Arial" w:hAnsi="Arial" w:cs="Arial"/>
                <w:sz w:val="23"/>
                <w:szCs w:val="23"/>
              </w:rPr>
            </w:pPr>
            <w:r>
              <w:rPr>
                <w:rFonts w:ascii="Arial" w:hAnsi="Arial" w:cs="Arial"/>
                <w:sz w:val="23"/>
                <w:szCs w:val="23"/>
              </w:rPr>
              <w:t xml:space="preserve">           </w:t>
            </w:r>
            <w:r w:rsidRPr="0006586A">
              <w:rPr>
                <w:rFonts w:ascii="Arial" w:hAnsi="Arial" w:cs="Arial"/>
                <w:sz w:val="23"/>
                <w:szCs w:val="23"/>
              </w:rPr>
              <w:t>‘A’ type/‘I’ R Quarters: 2 kW</w:t>
            </w:r>
          </w:p>
          <w:p w:rsidR="0006586A" w:rsidRDefault="0006586A" w:rsidP="0006586A">
            <w:pPr>
              <w:spacing w:line="288" w:lineRule="auto"/>
              <w:ind w:left="720" w:hanging="720"/>
              <w:jc w:val="both"/>
              <w:rPr>
                <w:rFonts w:ascii="Arial" w:hAnsi="Arial" w:cs="Arial"/>
                <w:sz w:val="23"/>
                <w:szCs w:val="23"/>
              </w:rPr>
            </w:pPr>
            <w:r>
              <w:rPr>
                <w:rFonts w:ascii="Arial" w:hAnsi="Arial" w:cs="Arial"/>
                <w:sz w:val="23"/>
                <w:szCs w:val="23"/>
              </w:rPr>
              <w:t xml:space="preserve">           </w:t>
            </w:r>
            <w:r w:rsidRPr="0006586A">
              <w:rPr>
                <w:rFonts w:ascii="Arial" w:hAnsi="Arial" w:cs="Arial"/>
                <w:sz w:val="23"/>
                <w:szCs w:val="23"/>
              </w:rPr>
              <w:t xml:space="preserve">‘B’ type (two rooms)/‘II’ R Quarters: 2.5 kW     </w:t>
            </w:r>
          </w:p>
          <w:p w:rsidR="0006586A" w:rsidRPr="0006586A" w:rsidRDefault="0006586A" w:rsidP="0006586A">
            <w:pPr>
              <w:spacing w:line="288" w:lineRule="auto"/>
              <w:ind w:left="720" w:hanging="720"/>
              <w:jc w:val="both"/>
              <w:rPr>
                <w:rFonts w:ascii="Arial" w:hAnsi="Arial" w:cs="Arial"/>
                <w:sz w:val="23"/>
                <w:szCs w:val="23"/>
              </w:rPr>
            </w:pPr>
            <w:r>
              <w:rPr>
                <w:rFonts w:ascii="Arial" w:hAnsi="Arial" w:cs="Arial"/>
                <w:sz w:val="23"/>
                <w:szCs w:val="23"/>
              </w:rPr>
              <w:t xml:space="preserve">           </w:t>
            </w:r>
            <w:r w:rsidRPr="0006586A">
              <w:rPr>
                <w:rFonts w:ascii="Arial" w:hAnsi="Arial" w:cs="Arial"/>
                <w:sz w:val="23"/>
                <w:szCs w:val="23"/>
              </w:rPr>
              <w:t>‘B’ type (three rooms)/‘III’ R Quarters: 3 kW</w:t>
            </w:r>
          </w:p>
          <w:p w:rsidR="0006586A" w:rsidRDefault="0006586A" w:rsidP="0006586A">
            <w:pPr>
              <w:spacing w:line="288" w:lineRule="auto"/>
              <w:ind w:left="720" w:hanging="720"/>
              <w:jc w:val="both"/>
              <w:rPr>
                <w:rFonts w:ascii="Arial" w:hAnsi="Arial" w:cs="Arial"/>
                <w:sz w:val="23"/>
                <w:szCs w:val="23"/>
              </w:rPr>
            </w:pPr>
            <w:r>
              <w:rPr>
                <w:rFonts w:ascii="Arial" w:hAnsi="Arial" w:cs="Arial"/>
                <w:sz w:val="23"/>
                <w:szCs w:val="23"/>
              </w:rPr>
              <w:lastRenderedPageBreak/>
              <w:t xml:space="preserve">           </w:t>
            </w:r>
            <w:r w:rsidRPr="0006586A">
              <w:rPr>
                <w:rFonts w:ascii="Arial" w:hAnsi="Arial" w:cs="Arial"/>
                <w:sz w:val="23"/>
                <w:szCs w:val="23"/>
              </w:rPr>
              <w:t xml:space="preserve">‘C’ type/ ‘IV’ R Quarters: 4 kW                                 </w:t>
            </w:r>
          </w:p>
          <w:p w:rsidR="0006586A" w:rsidRPr="0006586A" w:rsidRDefault="0006586A" w:rsidP="0006586A">
            <w:pPr>
              <w:spacing w:line="288" w:lineRule="auto"/>
              <w:ind w:left="720" w:hanging="720"/>
              <w:jc w:val="both"/>
              <w:rPr>
                <w:rFonts w:ascii="Arial" w:hAnsi="Arial" w:cs="Arial"/>
                <w:sz w:val="23"/>
                <w:szCs w:val="23"/>
              </w:rPr>
            </w:pPr>
            <w:r>
              <w:rPr>
                <w:rFonts w:ascii="Arial" w:hAnsi="Arial" w:cs="Arial"/>
                <w:sz w:val="23"/>
                <w:szCs w:val="23"/>
              </w:rPr>
              <w:t xml:space="preserve">           </w:t>
            </w:r>
            <w:r w:rsidRPr="0006586A">
              <w:rPr>
                <w:rFonts w:ascii="Arial" w:hAnsi="Arial" w:cs="Arial"/>
                <w:sz w:val="23"/>
                <w:szCs w:val="23"/>
              </w:rPr>
              <w:t>Modified ‘C’ type/‘D’ type/ ‘V’ R Quarters: 5 kW</w:t>
            </w:r>
          </w:p>
          <w:p w:rsidR="0006586A" w:rsidRPr="0006586A" w:rsidRDefault="0006586A" w:rsidP="0006586A">
            <w:pPr>
              <w:spacing w:line="288" w:lineRule="auto"/>
              <w:ind w:left="720" w:hanging="720"/>
              <w:jc w:val="both"/>
              <w:rPr>
                <w:rFonts w:ascii="Arial" w:hAnsi="Arial" w:cs="Arial"/>
              </w:rPr>
            </w:pPr>
            <w:r>
              <w:rPr>
                <w:rFonts w:ascii="Arial" w:hAnsi="Arial" w:cs="Arial"/>
                <w:sz w:val="23"/>
                <w:szCs w:val="23"/>
              </w:rPr>
              <w:t xml:space="preserve">           </w:t>
            </w:r>
            <w:r w:rsidRPr="0006586A">
              <w:rPr>
                <w:rFonts w:ascii="Arial" w:hAnsi="Arial" w:cs="Arial"/>
                <w:sz w:val="23"/>
                <w:szCs w:val="23"/>
              </w:rPr>
              <w:t>Chairman’s Residence: No Limit</w:t>
            </w:r>
          </w:p>
        </w:tc>
      </w:tr>
      <w:tr w:rsidR="0006586A" w:rsidRPr="0006586A" w:rsidTr="0006586A">
        <w:trPr>
          <w:trHeight w:val="1538"/>
        </w:trPr>
        <w:tc>
          <w:tcPr>
            <w:tcW w:w="10065" w:type="dxa"/>
            <w:tcBorders>
              <w:top w:val="nil"/>
              <w:left w:val="nil"/>
              <w:bottom w:val="nil"/>
              <w:right w:val="nil"/>
            </w:tcBorders>
          </w:tcPr>
          <w:p w:rsidR="0006586A" w:rsidRPr="0006586A" w:rsidRDefault="0006586A" w:rsidP="0006586A">
            <w:pPr>
              <w:spacing w:line="288" w:lineRule="auto"/>
              <w:ind w:left="720" w:hanging="720"/>
              <w:jc w:val="both"/>
              <w:rPr>
                <w:rFonts w:ascii="Arial" w:hAnsi="Arial" w:cs="Arial"/>
                <w:sz w:val="23"/>
                <w:szCs w:val="23"/>
              </w:rPr>
            </w:pPr>
          </w:p>
        </w:tc>
      </w:tr>
    </w:tbl>
    <w:p w:rsidR="0083256B" w:rsidRDefault="00C06E18" w:rsidP="00896CF3">
      <w:r>
        <w:tab/>
      </w:r>
      <w:r>
        <w:tab/>
      </w:r>
      <w:r>
        <w:tab/>
      </w:r>
      <w:r>
        <w:tab/>
      </w:r>
      <w:r>
        <w:tab/>
      </w:r>
      <w:r>
        <w:tab/>
      </w:r>
      <w:r>
        <w:tab/>
      </w:r>
      <w:r>
        <w:tab/>
      </w:r>
      <w:r>
        <w:tab/>
      </w:r>
      <w:r>
        <w:tab/>
        <w:t>Executive Engineer (E),</w:t>
      </w:r>
    </w:p>
    <w:p w:rsidR="00C06E18" w:rsidRDefault="00C06E18" w:rsidP="00896CF3">
      <w:r>
        <w:tab/>
      </w:r>
      <w:r>
        <w:tab/>
      </w:r>
      <w:r>
        <w:tab/>
      </w:r>
      <w:r>
        <w:tab/>
      </w:r>
      <w:r>
        <w:tab/>
      </w:r>
      <w:r>
        <w:tab/>
      </w:r>
      <w:r>
        <w:tab/>
      </w:r>
      <w:r>
        <w:tab/>
      </w:r>
      <w:r>
        <w:tab/>
      </w:r>
      <w:r>
        <w:tab/>
        <w:t>Port Electrical Division,</w:t>
      </w:r>
    </w:p>
    <w:p w:rsidR="00C06E18" w:rsidRDefault="00C06E18" w:rsidP="00896CF3">
      <w:r>
        <w:tab/>
      </w:r>
      <w:r>
        <w:tab/>
      </w:r>
      <w:r>
        <w:tab/>
      </w:r>
      <w:r>
        <w:tab/>
      </w:r>
      <w:r>
        <w:tab/>
      </w:r>
      <w:r>
        <w:tab/>
      </w:r>
      <w:r>
        <w:tab/>
      </w:r>
      <w:r>
        <w:tab/>
      </w:r>
      <w:r>
        <w:tab/>
      </w:r>
      <w:r>
        <w:tab/>
        <w:t xml:space="preserve">     Paradip Port Trust.</w:t>
      </w:r>
    </w:p>
    <w:sectPr w:rsidR="00C06E18" w:rsidSect="0006586A">
      <w:pgSz w:w="11906" w:h="16838"/>
      <w:pgMar w:top="1135" w:right="1133"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7F" w:rsidRDefault="003C107F" w:rsidP="00B419DD">
      <w:r>
        <w:separator/>
      </w:r>
    </w:p>
  </w:endnote>
  <w:endnote w:type="continuationSeparator" w:id="1">
    <w:p w:rsidR="003C107F" w:rsidRDefault="003C107F" w:rsidP="00B41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7F" w:rsidRDefault="003C107F" w:rsidP="00B419DD">
      <w:r>
        <w:separator/>
      </w:r>
    </w:p>
  </w:footnote>
  <w:footnote w:type="continuationSeparator" w:id="1">
    <w:p w:rsidR="003C107F" w:rsidRDefault="003C107F" w:rsidP="00B419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2260"/>
    <w:multiLevelType w:val="hybridMultilevel"/>
    <w:tmpl w:val="E0D4DD6E"/>
    <w:lvl w:ilvl="0" w:tplc="E18E9E6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185133B"/>
    <w:multiLevelType w:val="hybridMultilevel"/>
    <w:tmpl w:val="8C7E4F50"/>
    <w:lvl w:ilvl="0" w:tplc="DBE6AD8C">
      <w:start w:val="1"/>
      <w:numFmt w:val="lowerRoman"/>
      <w:lvlText w:val="%1)"/>
      <w:lvlJc w:val="left"/>
      <w:pPr>
        <w:tabs>
          <w:tab w:val="num" w:pos="1080"/>
        </w:tabs>
        <w:ind w:left="1080" w:hanging="720"/>
      </w:pPr>
      <w:rPr>
        <w:rFonts w:cs="Times New Roman" w:hint="default"/>
      </w:rPr>
    </w:lvl>
    <w:lvl w:ilvl="1" w:tplc="63A8BD9E">
      <w:start w:val="1"/>
      <w:numFmt w:val="decimal"/>
      <w:lvlText w:val="%2)"/>
      <w:lvlJc w:val="left"/>
      <w:pPr>
        <w:tabs>
          <w:tab w:val="num" w:pos="1440"/>
        </w:tabs>
        <w:ind w:left="1440" w:hanging="360"/>
      </w:pPr>
      <w:rPr>
        <w:rFonts w:cs="Times New Roman" w:hint="default"/>
        <w:u w:val="none"/>
      </w:rPr>
    </w:lvl>
    <w:lvl w:ilvl="2" w:tplc="1E4228D4">
      <w:start w:val="1"/>
      <w:numFmt w:val="lowerLetter"/>
      <w:lvlText w:val="%3)"/>
      <w:lvlJc w:val="left"/>
      <w:pPr>
        <w:tabs>
          <w:tab w:val="num" w:pos="2340"/>
        </w:tabs>
        <w:ind w:left="2340" w:hanging="360"/>
      </w:pPr>
      <w:rPr>
        <w:rFonts w:cs="Times New Roman" w:hint="default"/>
      </w:rPr>
    </w:lvl>
    <w:lvl w:ilvl="3" w:tplc="D7C2A5DE">
      <w:start w:val="2"/>
      <w:numFmt w:val="lowerLetter"/>
      <w:lvlText w:val="(%4)"/>
      <w:lvlJc w:val="left"/>
      <w:pPr>
        <w:tabs>
          <w:tab w:val="num" w:pos="2880"/>
        </w:tabs>
        <w:ind w:left="2880" w:hanging="360"/>
      </w:pPr>
      <w:rPr>
        <w:rFonts w:cs="Times New Roman" w:hint="default"/>
      </w:rPr>
    </w:lvl>
    <w:lvl w:ilvl="4" w:tplc="1C10E2DA">
      <w:start w:val="11"/>
      <w:numFmt w:val="decimal"/>
      <w:lvlText w:val="%5."/>
      <w:lvlJc w:val="left"/>
      <w:pPr>
        <w:ind w:left="3600" w:hanging="360"/>
      </w:pPr>
      <w:rPr>
        <w:rFonts w:hint="default"/>
        <w:b/>
        <w:u w:val="single"/>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8486C1B"/>
    <w:multiLevelType w:val="hybridMultilevel"/>
    <w:tmpl w:val="3690C148"/>
    <w:lvl w:ilvl="0" w:tplc="5CBAD3C0">
      <w:start w:val="8"/>
      <w:numFmt w:val="decimal"/>
      <w:lvlText w:val="%1)"/>
      <w:lvlJc w:val="left"/>
      <w:pPr>
        <w:tabs>
          <w:tab w:val="num" w:pos="1080"/>
        </w:tabs>
        <w:ind w:left="1080" w:hanging="720"/>
      </w:pPr>
      <w:rPr>
        <w:rFonts w:cs="Times New Roman" w:hint="default"/>
        <w:b/>
      </w:rPr>
    </w:lvl>
    <w:lvl w:ilvl="1" w:tplc="80083B06">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DD4559D"/>
    <w:multiLevelType w:val="hybridMultilevel"/>
    <w:tmpl w:val="6AE8C83C"/>
    <w:lvl w:ilvl="0" w:tplc="7BF6FE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nsid w:val="63922C4A"/>
    <w:multiLevelType w:val="hybridMultilevel"/>
    <w:tmpl w:val="9B7ECFA2"/>
    <w:lvl w:ilvl="0" w:tplc="3AA2C840">
      <w:start w:val="1"/>
      <w:numFmt w:val="lowerLetter"/>
      <w:lvlText w:val="(%1)"/>
      <w:lvlJc w:val="left"/>
      <w:pPr>
        <w:tabs>
          <w:tab w:val="num" w:pos="720"/>
        </w:tabs>
        <w:ind w:left="720" w:hanging="360"/>
      </w:pPr>
      <w:rPr>
        <w:rFonts w:ascii="Arial" w:eastAsia="SimSun" w:hAnsi="Arial"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5996974"/>
    <w:multiLevelType w:val="hybridMultilevel"/>
    <w:tmpl w:val="2462402E"/>
    <w:lvl w:ilvl="0" w:tplc="FFFFFFFF">
      <w:start w:val="1"/>
      <w:numFmt w:val="bullet"/>
      <w:lvlText w:val=""/>
      <w:lvlJc w:val="left"/>
      <w:pPr>
        <w:tabs>
          <w:tab w:val="num" w:pos="790"/>
        </w:tabs>
        <w:ind w:left="790" w:hanging="360"/>
      </w:pPr>
      <w:rPr>
        <w:rFonts w:ascii="Wingdings" w:hAnsi="Wingdings" w:hint="default"/>
      </w:rPr>
    </w:lvl>
    <w:lvl w:ilvl="1" w:tplc="335A5BF4">
      <w:start w:val="1"/>
      <w:numFmt w:val="lowerLetter"/>
      <w:lvlText w:val="(%2)"/>
      <w:lvlJc w:val="left"/>
      <w:pPr>
        <w:tabs>
          <w:tab w:val="num" w:pos="1510"/>
        </w:tabs>
        <w:ind w:left="1510" w:hanging="360"/>
      </w:pPr>
      <w:rPr>
        <w:rFonts w:ascii="Arial" w:eastAsia="Times New Roman" w:hAnsi="Arial" w:cs="Arial"/>
      </w:rPr>
    </w:lvl>
    <w:lvl w:ilvl="2" w:tplc="FFFFFFFF">
      <w:start w:val="2"/>
      <w:numFmt w:val="bullet"/>
      <w:lvlText w:val="-"/>
      <w:lvlJc w:val="left"/>
      <w:pPr>
        <w:tabs>
          <w:tab w:val="num" w:pos="1980"/>
        </w:tabs>
        <w:ind w:left="1980" w:hanging="720"/>
      </w:pPr>
      <w:rPr>
        <w:rFonts w:ascii="Times New Roman" w:eastAsia="Times New Roman" w:hAnsi="Times New Roman" w:hint="default"/>
      </w:rPr>
    </w:lvl>
    <w:lvl w:ilvl="3" w:tplc="FFFFFFFF">
      <w:start w:val="1"/>
      <w:numFmt w:val="bullet"/>
      <w:lvlText w:val=""/>
      <w:lvlJc w:val="left"/>
      <w:pPr>
        <w:tabs>
          <w:tab w:val="num" w:pos="2950"/>
        </w:tabs>
        <w:ind w:left="2950" w:hanging="360"/>
      </w:pPr>
      <w:rPr>
        <w:rFonts w:ascii="Symbol" w:hAnsi="Symbol" w:hint="default"/>
      </w:rPr>
    </w:lvl>
    <w:lvl w:ilvl="4" w:tplc="FFFFFFFF">
      <w:start w:val="2"/>
      <w:numFmt w:val="bullet"/>
      <w:lvlText w:val="-"/>
      <w:lvlJc w:val="left"/>
      <w:pPr>
        <w:tabs>
          <w:tab w:val="num" w:pos="4030"/>
        </w:tabs>
        <w:ind w:left="4030" w:hanging="720"/>
      </w:pPr>
      <w:rPr>
        <w:rFonts w:ascii="Times New Roman" w:eastAsia="Times New Roman" w:hAnsi="Times New Roman" w:hint="default"/>
      </w:rPr>
    </w:lvl>
    <w:lvl w:ilvl="5" w:tplc="FFFFFFFF">
      <w:start w:val="1"/>
      <w:numFmt w:val="bullet"/>
      <w:lvlText w:val=""/>
      <w:lvlJc w:val="left"/>
      <w:pPr>
        <w:tabs>
          <w:tab w:val="num" w:pos="4390"/>
        </w:tabs>
        <w:ind w:left="4390" w:hanging="360"/>
      </w:pPr>
      <w:rPr>
        <w:rFonts w:ascii="Symbol" w:hAnsi="Symbol" w:hint="default"/>
      </w:rPr>
    </w:lvl>
    <w:lvl w:ilvl="6" w:tplc="A25C11DE">
      <w:start w:val="1"/>
      <w:numFmt w:val="lowerLetter"/>
      <w:lvlText w:val="(%7)"/>
      <w:lvlJc w:val="left"/>
      <w:pPr>
        <w:tabs>
          <w:tab w:val="num" w:pos="5110"/>
        </w:tabs>
        <w:ind w:left="5110" w:hanging="360"/>
      </w:pPr>
      <w:rPr>
        <w:rFonts w:ascii="Arial" w:eastAsia="SimSun" w:hAnsi="Arial" w:cs="Times New Roman"/>
      </w:rPr>
    </w:lvl>
    <w:lvl w:ilvl="7" w:tplc="FFFFFFFF">
      <w:start w:val="2"/>
      <w:numFmt w:val="bullet"/>
      <w:lvlText w:val="-"/>
      <w:lvlJc w:val="left"/>
      <w:pPr>
        <w:tabs>
          <w:tab w:val="num" w:pos="6190"/>
        </w:tabs>
        <w:ind w:left="6190" w:hanging="720"/>
      </w:pPr>
      <w:rPr>
        <w:rFonts w:ascii="Times New Roman" w:eastAsia="Times New Roman" w:hAnsi="Times New Roman" w:hint="default"/>
      </w:rPr>
    </w:lvl>
    <w:lvl w:ilvl="8" w:tplc="80327306">
      <w:start w:val="1"/>
      <w:numFmt w:val="lowerRoman"/>
      <w:lvlText w:val="%9)"/>
      <w:lvlJc w:val="left"/>
      <w:pPr>
        <w:tabs>
          <w:tab w:val="num" w:pos="6910"/>
        </w:tabs>
        <w:ind w:left="6910" w:hanging="720"/>
      </w:pPr>
      <w:rPr>
        <w:rFonts w:cs="Times New Roman" w:hint="default"/>
      </w:rPr>
    </w:lvl>
  </w:abstractNum>
  <w:abstractNum w:abstractNumId="6">
    <w:nsid w:val="6A340943"/>
    <w:multiLevelType w:val="hybridMultilevel"/>
    <w:tmpl w:val="EE7A6156"/>
    <w:lvl w:ilvl="0" w:tplc="80327306">
      <w:start w:val="1"/>
      <w:numFmt w:val="lowerRoman"/>
      <w:lvlText w:val="%1)"/>
      <w:lvlJc w:val="left"/>
      <w:pPr>
        <w:tabs>
          <w:tab w:val="num" w:pos="6910"/>
        </w:tabs>
        <w:ind w:left="691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F056F8D"/>
    <w:multiLevelType w:val="hybridMultilevel"/>
    <w:tmpl w:val="0F6E6520"/>
    <w:lvl w:ilvl="0" w:tplc="062C01C6">
      <w:start w:val="1"/>
      <w:numFmt w:val="lowerLetter"/>
      <w:lvlText w:val="(%1)"/>
      <w:lvlJc w:val="left"/>
      <w:pPr>
        <w:tabs>
          <w:tab w:val="num" w:pos="720"/>
        </w:tabs>
        <w:ind w:left="720" w:hanging="360"/>
      </w:pPr>
      <w:rPr>
        <w:rFonts w:ascii="Times New Roman" w:eastAsia="Times New Roman" w:hAnsi="Times New Roman" w:cs="Times New Roman"/>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B3B5691"/>
    <w:multiLevelType w:val="hybridMultilevel"/>
    <w:tmpl w:val="377C08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896CF3"/>
    <w:rsid w:val="00003C7A"/>
    <w:rsid w:val="0006586A"/>
    <w:rsid w:val="00090F42"/>
    <w:rsid w:val="000E6224"/>
    <w:rsid w:val="00186AC4"/>
    <w:rsid w:val="001929FC"/>
    <w:rsid w:val="001B4576"/>
    <w:rsid w:val="00277A42"/>
    <w:rsid w:val="002C06E4"/>
    <w:rsid w:val="002D3EB2"/>
    <w:rsid w:val="003019DC"/>
    <w:rsid w:val="00303932"/>
    <w:rsid w:val="00311A97"/>
    <w:rsid w:val="003173C0"/>
    <w:rsid w:val="003417D2"/>
    <w:rsid w:val="00347916"/>
    <w:rsid w:val="003C107F"/>
    <w:rsid w:val="003C6E6B"/>
    <w:rsid w:val="00460A55"/>
    <w:rsid w:val="00462C68"/>
    <w:rsid w:val="004659C2"/>
    <w:rsid w:val="00493E0F"/>
    <w:rsid w:val="00496FBD"/>
    <w:rsid w:val="004C079C"/>
    <w:rsid w:val="004C127F"/>
    <w:rsid w:val="004C4F60"/>
    <w:rsid w:val="004D2769"/>
    <w:rsid w:val="00522F39"/>
    <w:rsid w:val="0056592A"/>
    <w:rsid w:val="00582F7D"/>
    <w:rsid w:val="00670CFB"/>
    <w:rsid w:val="00683283"/>
    <w:rsid w:val="006F149F"/>
    <w:rsid w:val="006F4D0B"/>
    <w:rsid w:val="0072177B"/>
    <w:rsid w:val="0072541C"/>
    <w:rsid w:val="00755EDE"/>
    <w:rsid w:val="0079527D"/>
    <w:rsid w:val="007D76C1"/>
    <w:rsid w:val="007F6D7C"/>
    <w:rsid w:val="00806CFA"/>
    <w:rsid w:val="0083256B"/>
    <w:rsid w:val="008702B3"/>
    <w:rsid w:val="0089366A"/>
    <w:rsid w:val="00896CF3"/>
    <w:rsid w:val="008C2F69"/>
    <w:rsid w:val="008F1601"/>
    <w:rsid w:val="00950326"/>
    <w:rsid w:val="0098408C"/>
    <w:rsid w:val="00AC7C31"/>
    <w:rsid w:val="00AF25D8"/>
    <w:rsid w:val="00B419DD"/>
    <w:rsid w:val="00B4381C"/>
    <w:rsid w:val="00BF1123"/>
    <w:rsid w:val="00BF76F9"/>
    <w:rsid w:val="00C06E18"/>
    <w:rsid w:val="00C25D4F"/>
    <w:rsid w:val="00C33E89"/>
    <w:rsid w:val="00C51777"/>
    <w:rsid w:val="00CB4A5A"/>
    <w:rsid w:val="00D674DD"/>
    <w:rsid w:val="00DE28EC"/>
    <w:rsid w:val="00E060FB"/>
    <w:rsid w:val="00E5466C"/>
    <w:rsid w:val="00E565B2"/>
    <w:rsid w:val="00E66CC1"/>
    <w:rsid w:val="00E930E3"/>
    <w:rsid w:val="00EF41A2"/>
    <w:rsid w:val="00EF6305"/>
    <w:rsid w:val="00F13FA5"/>
    <w:rsid w:val="00F151C7"/>
    <w:rsid w:val="00F870AC"/>
    <w:rsid w:val="00F968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F3"/>
    <w:rPr>
      <w:rFonts w:ascii="Times New Roman" w:eastAsia="SimSun" w:hAnsi="Times New Roman"/>
      <w:sz w:val="24"/>
      <w:szCs w:val="24"/>
      <w:lang w:val="en-US" w:eastAsia="zh-CN"/>
    </w:rPr>
  </w:style>
  <w:style w:type="paragraph" w:styleId="Heading2">
    <w:name w:val="heading 2"/>
    <w:basedOn w:val="Normal"/>
    <w:next w:val="Normal"/>
    <w:link w:val="Heading2Char"/>
    <w:uiPriority w:val="99"/>
    <w:qFormat/>
    <w:rsid w:val="00896CF3"/>
    <w:pPr>
      <w:keepNext/>
      <w:spacing w:line="288" w:lineRule="auto"/>
      <w:jc w:val="center"/>
      <w:outlineLvl w:val="1"/>
    </w:pPr>
    <w:rPr>
      <w:rFonts w:ascii="Century Gothic" w:eastAsia="Times New Roman" w:hAnsi="Century Gothic"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CF3"/>
    <w:rPr>
      <w:rFonts w:ascii="Century Gothic" w:hAnsi="Century Gothic" w:cs="Arial"/>
      <w:b/>
      <w:bCs/>
      <w:sz w:val="24"/>
      <w:szCs w:val="24"/>
      <w:lang w:val="en-US"/>
    </w:rPr>
  </w:style>
  <w:style w:type="paragraph" w:styleId="BodyTextIndent">
    <w:name w:val="Body Text Indent"/>
    <w:basedOn w:val="Normal"/>
    <w:link w:val="BodyTextIndentChar"/>
    <w:uiPriority w:val="99"/>
    <w:rsid w:val="00896CF3"/>
    <w:pPr>
      <w:ind w:left="1260" w:hanging="1260"/>
    </w:pPr>
    <w:rPr>
      <w:rFonts w:ascii="Tahoma" w:eastAsia="Times New Roman" w:hAnsi="Tahoma"/>
      <w:szCs w:val="20"/>
      <w:lang w:eastAsia="en-US"/>
    </w:rPr>
  </w:style>
  <w:style w:type="character" w:customStyle="1" w:styleId="BodyTextIndentChar">
    <w:name w:val="Body Text Indent Char"/>
    <w:basedOn w:val="DefaultParagraphFont"/>
    <w:link w:val="BodyTextIndent"/>
    <w:uiPriority w:val="99"/>
    <w:locked/>
    <w:rsid w:val="00896CF3"/>
    <w:rPr>
      <w:rFonts w:ascii="Tahoma" w:hAnsi="Tahoma" w:cs="Times New Roman"/>
      <w:sz w:val="20"/>
      <w:szCs w:val="20"/>
      <w:lang w:val="en-US"/>
    </w:rPr>
  </w:style>
  <w:style w:type="paragraph" w:styleId="Title">
    <w:name w:val="Title"/>
    <w:basedOn w:val="Normal"/>
    <w:link w:val="TitleChar"/>
    <w:uiPriority w:val="99"/>
    <w:qFormat/>
    <w:rsid w:val="00896CF3"/>
    <w:pPr>
      <w:jc w:val="center"/>
    </w:pPr>
    <w:rPr>
      <w:rFonts w:ascii="Tahoma" w:eastAsia="Times New Roman" w:hAnsi="Tahoma" w:cs="Tahoma"/>
      <w:szCs w:val="20"/>
      <w:u w:val="single"/>
      <w:lang w:eastAsia="en-US"/>
    </w:rPr>
  </w:style>
  <w:style w:type="character" w:customStyle="1" w:styleId="TitleChar">
    <w:name w:val="Title Char"/>
    <w:basedOn w:val="DefaultParagraphFont"/>
    <w:link w:val="Title"/>
    <w:uiPriority w:val="99"/>
    <w:locked/>
    <w:rsid w:val="00896CF3"/>
    <w:rPr>
      <w:rFonts w:ascii="Tahoma" w:hAnsi="Tahoma" w:cs="Tahoma"/>
      <w:sz w:val="20"/>
      <w:szCs w:val="20"/>
      <w:u w:val="single"/>
      <w:lang w:val="en-US"/>
    </w:rPr>
  </w:style>
  <w:style w:type="paragraph" w:styleId="BodyText">
    <w:name w:val="Body Text"/>
    <w:basedOn w:val="Normal"/>
    <w:link w:val="BodyTextChar"/>
    <w:uiPriority w:val="99"/>
    <w:rsid w:val="00896CF3"/>
    <w:pPr>
      <w:spacing w:after="120"/>
    </w:pPr>
  </w:style>
  <w:style w:type="character" w:customStyle="1" w:styleId="BodyTextChar">
    <w:name w:val="Body Text Char"/>
    <w:basedOn w:val="DefaultParagraphFont"/>
    <w:link w:val="BodyText"/>
    <w:uiPriority w:val="99"/>
    <w:locked/>
    <w:rsid w:val="00896CF3"/>
    <w:rPr>
      <w:rFonts w:ascii="Times New Roman" w:eastAsia="SimSun" w:hAnsi="Times New Roman" w:cs="Times New Roman"/>
      <w:sz w:val="24"/>
      <w:szCs w:val="24"/>
      <w:lang w:val="en-US" w:eastAsia="zh-CN"/>
    </w:rPr>
  </w:style>
  <w:style w:type="paragraph" w:styleId="BodyText2">
    <w:name w:val="Body Text 2"/>
    <w:basedOn w:val="Normal"/>
    <w:link w:val="BodyText2Char"/>
    <w:uiPriority w:val="99"/>
    <w:rsid w:val="00896CF3"/>
    <w:pPr>
      <w:spacing w:after="120" w:line="480" w:lineRule="auto"/>
    </w:pPr>
  </w:style>
  <w:style w:type="character" w:customStyle="1" w:styleId="BodyText2Char">
    <w:name w:val="Body Text 2 Char"/>
    <w:basedOn w:val="DefaultParagraphFont"/>
    <w:link w:val="BodyText2"/>
    <w:uiPriority w:val="99"/>
    <w:locked/>
    <w:rsid w:val="00896CF3"/>
    <w:rPr>
      <w:rFonts w:ascii="Times New Roman" w:eastAsia="SimSun" w:hAnsi="Times New Roman" w:cs="Times New Roman"/>
      <w:sz w:val="24"/>
      <w:szCs w:val="24"/>
      <w:lang w:val="en-US" w:eastAsia="zh-CN"/>
    </w:rPr>
  </w:style>
  <w:style w:type="paragraph" w:styleId="BodyText3">
    <w:name w:val="Body Text 3"/>
    <w:basedOn w:val="Normal"/>
    <w:link w:val="BodyText3Char"/>
    <w:uiPriority w:val="99"/>
    <w:rsid w:val="00896CF3"/>
    <w:pPr>
      <w:spacing w:after="120"/>
    </w:pPr>
    <w:rPr>
      <w:sz w:val="16"/>
      <w:szCs w:val="16"/>
    </w:rPr>
  </w:style>
  <w:style w:type="character" w:customStyle="1" w:styleId="BodyText3Char">
    <w:name w:val="Body Text 3 Char"/>
    <w:basedOn w:val="DefaultParagraphFont"/>
    <w:link w:val="BodyText3"/>
    <w:uiPriority w:val="99"/>
    <w:locked/>
    <w:rsid w:val="00896CF3"/>
    <w:rPr>
      <w:rFonts w:ascii="Times New Roman" w:eastAsia="SimSun" w:hAnsi="Times New Roman" w:cs="Times New Roman"/>
      <w:sz w:val="16"/>
      <w:szCs w:val="16"/>
      <w:lang w:val="en-US" w:eastAsia="zh-CN"/>
    </w:rPr>
  </w:style>
  <w:style w:type="table" w:styleId="TableGrid">
    <w:name w:val="Table Grid"/>
    <w:basedOn w:val="TableNormal"/>
    <w:uiPriority w:val="99"/>
    <w:rsid w:val="00896CF3"/>
    <w:rPr>
      <w:rFonts w:ascii="Times New Roman" w:eastAsia="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27F"/>
    <w:pPr>
      <w:ind w:left="720"/>
      <w:contextualSpacing/>
    </w:pPr>
  </w:style>
  <w:style w:type="paragraph" w:styleId="Header">
    <w:name w:val="header"/>
    <w:basedOn w:val="Normal"/>
    <w:link w:val="HeaderChar"/>
    <w:uiPriority w:val="99"/>
    <w:semiHidden/>
    <w:unhideWhenUsed/>
    <w:rsid w:val="00B419DD"/>
    <w:pPr>
      <w:tabs>
        <w:tab w:val="center" w:pos="4513"/>
        <w:tab w:val="right" w:pos="9026"/>
      </w:tabs>
    </w:pPr>
  </w:style>
  <w:style w:type="character" w:customStyle="1" w:styleId="HeaderChar">
    <w:name w:val="Header Char"/>
    <w:basedOn w:val="DefaultParagraphFont"/>
    <w:link w:val="Header"/>
    <w:uiPriority w:val="99"/>
    <w:semiHidden/>
    <w:rsid w:val="00B419DD"/>
    <w:rPr>
      <w:rFonts w:ascii="Times New Roman" w:eastAsia="SimSun" w:hAnsi="Times New Roman"/>
      <w:sz w:val="24"/>
      <w:szCs w:val="24"/>
      <w:lang w:val="en-US" w:eastAsia="zh-CN"/>
    </w:rPr>
  </w:style>
  <w:style w:type="paragraph" w:styleId="Footer">
    <w:name w:val="footer"/>
    <w:basedOn w:val="Normal"/>
    <w:link w:val="FooterChar"/>
    <w:uiPriority w:val="99"/>
    <w:unhideWhenUsed/>
    <w:rsid w:val="00B419DD"/>
    <w:pPr>
      <w:tabs>
        <w:tab w:val="center" w:pos="4513"/>
        <w:tab w:val="right" w:pos="9026"/>
      </w:tabs>
    </w:pPr>
  </w:style>
  <w:style w:type="character" w:customStyle="1" w:styleId="FooterChar">
    <w:name w:val="Footer Char"/>
    <w:basedOn w:val="DefaultParagraphFont"/>
    <w:link w:val="Footer"/>
    <w:uiPriority w:val="99"/>
    <w:rsid w:val="00B419DD"/>
    <w:rPr>
      <w:rFonts w:ascii="Times New Roman" w:eastAsia="SimSun" w:hAnsi="Times New Roman"/>
      <w:sz w:val="24"/>
      <w:szCs w:val="24"/>
      <w:lang w:val="en-US" w:eastAsia="zh-CN"/>
    </w:rPr>
  </w:style>
  <w:style w:type="paragraph" w:styleId="BalloonText">
    <w:name w:val="Balloon Text"/>
    <w:basedOn w:val="Normal"/>
    <w:link w:val="BalloonTextChar"/>
    <w:uiPriority w:val="99"/>
    <w:semiHidden/>
    <w:unhideWhenUsed/>
    <w:rsid w:val="00B419DD"/>
    <w:rPr>
      <w:rFonts w:ascii="Tahoma" w:hAnsi="Tahoma" w:cs="Tahoma"/>
      <w:sz w:val="16"/>
      <w:szCs w:val="16"/>
    </w:rPr>
  </w:style>
  <w:style w:type="character" w:customStyle="1" w:styleId="BalloonTextChar">
    <w:name w:val="Balloon Text Char"/>
    <w:basedOn w:val="DefaultParagraphFont"/>
    <w:link w:val="BalloonText"/>
    <w:uiPriority w:val="99"/>
    <w:semiHidden/>
    <w:rsid w:val="00B419DD"/>
    <w:rPr>
      <w:rFonts w:ascii="Tahoma" w:eastAsia="SimSun"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2014-10-04T11:58:00Z</cp:lastPrinted>
  <dcterms:created xsi:type="dcterms:W3CDTF">2015-06-19T05:33:00Z</dcterms:created>
  <dcterms:modified xsi:type="dcterms:W3CDTF">2015-07-03T10:59:00Z</dcterms:modified>
</cp:coreProperties>
</file>